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28D65" w14:textId="77777777" w:rsidR="00135B7F" w:rsidRDefault="00135B7F" w:rsidP="00135B7F">
      <w:pPr>
        <w:pStyle w:val="a3"/>
        <w:widowControl/>
        <w:numPr>
          <w:ilvl w:val="0"/>
          <w:numId w:val="2"/>
        </w:numPr>
        <w:snapToGrid w:val="0"/>
        <w:spacing w:before="0" w:beforeAutospacing="0" w:after="0" w:afterAutospacing="0" w:line="360" w:lineRule="auto"/>
        <w:outlineLvl w:val="2"/>
      </w:pPr>
      <w:bookmarkStart w:id="0" w:name="_Toc24218"/>
      <w:bookmarkStart w:id="1" w:name="_Toc38984663"/>
      <w:proofErr w:type="gramStart"/>
      <w:r w:rsidRPr="00135B7F">
        <w:rPr>
          <w:rFonts w:asciiTheme="minorEastAsia" w:eastAsiaTheme="minorEastAsia" w:hAnsiTheme="minorEastAsia" w:cstheme="minorEastAsia"/>
          <w:b/>
          <w:bCs/>
          <w:kern w:val="2"/>
          <w:sz w:val="21"/>
          <w:szCs w:val="21"/>
        </w:rPr>
        <w:t>张士涛</w:t>
      </w:r>
      <w:proofErr w:type="gramEnd"/>
      <w:r w:rsidRPr="00135B7F">
        <w:rPr>
          <w:rFonts w:asciiTheme="minorEastAsia" w:eastAsiaTheme="minorEastAsia" w:hAnsiTheme="minorEastAsia" w:cstheme="minorEastAsia"/>
          <w:b/>
          <w:bCs/>
          <w:kern w:val="2"/>
          <w:sz w:val="21"/>
          <w:szCs w:val="21"/>
        </w:rPr>
        <w:t xml:space="preserve"> 江勇：用科学战胜病毒疫情</w:t>
      </w:r>
      <w:bookmarkEnd w:id="0"/>
      <w:bookmarkEnd w:id="1"/>
    </w:p>
    <w:p w14:paraId="2D9730BD"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求是：</w:t>
      </w:r>
      <w:r w:rsidRPr="006A71BB">
        <w:rPr>
          <w:sz w:val="21"/>
          <w:szCs w:val="21"/>
        </w:rPr>
        <w:t>2020</w:t>
      </w:r>
      <w:r w:rsidRPr="006A71BB">
        <w:rPr>
          <w:sz w:val="21"/>
          <w:szCs w:val="21"/>
        </w:rPr>
        <w:t>年</w:t>
      </w:r>
      <w:r w:rsidRPr="006A71BB">
        <w:rPr>
          <w:sz w:val="21"/>
          <w:szCs w:val="21"/>
        </w:rPr>
        <w:t>3</w:t>
      </w:r>
      <w:r w:rsidRPr="006A71BB">
        <w:rPr>
          <w:sz w:val="21"/>
          <w:szCs w:val="21"/>
        </w:rPr>
        <w:t>月</w:t>
      </w:r>
      <w:r w:rsidRPr="006A71BB">
        <w:rPr>
          <w:sz w:val="21"/>
          <w:szCs w:val="21"/>
        </w:rPr>
        <w:t>15</w:t>
      </w:r>
      <w:r w:rsidRPr="006A71BB">
        <w:rPr>
          <w:sz w:val="21"/>
          <w:szCs w:val="21"/>
        </w:rPr>
        <w:t>日，第</w:t>
      </w:r>
      <w:r w:rsidRPr="006A71BB">
        <w:rPr>
          <w:sz w:val="21"/>
          <w:szCs w:val="21"/>
        </w:rPr>
        <w:t>6</w:t>
      </w:r>
      <w:r w:rsidRPr="006A71BB">
        <w:rPr>
          <w:sz w:val="21"/>
          <w:szCs w:val="21"/>
        </w:rPr>
        <w:t>期</w:t>
      </w:r>
    </w:p>
    <w:p w14:paraId="1C357C5C" w14:textId="77777777" w:rsidR="00135B7F" w:rsidRPr="006A71BB" w:rsidRDefault="00135B7F" w:rsidP="00135B7F">
      <w:pPr>
        <w:pStyle w:val="a3"/>
        <w:widowControl/>
        <w:snapToGrid w:val="0"/>
        <w:spacing w:before="0" w:beforeAutospacing="0" w:after="0" w:afterAutospacing="0" w:line="360" w:lineRule="auto"/>
        <w:ind w:firstLineChars="200" w:firstLine="420"/>
        <w:rPr>
          <w:sz w:val="21"/>
          <w:szCs w:val="21"/>
        </w:rPr>
      </w:pPr>
      <w:r w:rsidRPr="006A71BB">
        <w:rPr>
          <w:sz w:val="21"/>
          <w:szCs w:val="21"/>
        </w:rPr>
        <w:t>自新冠肺炎疫情发生以来，习近平主席和党中央高度重视，</w:t>
      </w:r>
      <w:proofErr w:type="gramStart"/>
      <w:r w:rsidRPr="006A71BB">
        <w:rPr>
          <w:sz w:val="21"/>
          <w:szCs w:val="21"/>
        </w:rPr>
        <w:t>作出</w:t>
      </w:r>
      <w:proofErr w:type="gramEnd"/>
      <w:r w:rsidRPr="006A71BB">
        <w:rPr>
          <w:sz w:val="21"/>
          <w:szCs w:val="21"/>
        </w:rPr>
        <w:t>一系列重大决策、重大要求和重大指示，十分强调对疫情要</w:t>
      </w:r>
      <w:r w:rsidRPr="006A71BB">
        <w:rPr>
          <w:sz w:val="21"/>
          <w:szCs w:val="21"/>
        </w:rPr>
        <w:t>“</w:t>
      </w:r>
      <w:r w:rsidRPr="006A71BB">
        <w:rPr>
          <w:sz w:val="21"/>
          <w:szCs w:val="21"/>
        </w:rPr>
        <w:t>科学防治</w:t>
      </w:r>
      <w:r w:rsidRPr="006A71BB">
        <w:rPr>
          <w:sz w:val="21"/>
          <w:szCs w:val="21"/>
        </w:rPr>
        <w:t>”</w:t>
      </w:r>
      <w:r w:rsidRPr="006A71BB">
        <w:rPr>
          <w:sz w:val="21"/>
          <w:szCs w:val="21"/>
        </w:rPr>
        <w:t>。</w:t>
      </w:r>
      <w:r w:rsidRPr="006A71BB">
        <w:rPr>
          <w:sz w:val="21"/>
          <w:szCs w:val="21"/>
        </w:rPr>
        <w:t>3</w:t>
      </w:r>
      <w:r w:rsidRPr="006A71BB">
        <w:rPr>
          <w:sz w:val="21"/>
          <w:szCs w:val="21"/>
        </w:rPr>
        <w:t>月</w:t>
      </w:r>
      <w:r w:rsidRPr="006A71BB">
        <w:rPr>
          <w:sz w:val="21"/>
          <w:szCs w:val="21"/>
        </w:rPr>
        <w:t>2</w:t>
      </w:r>
      <w:r w:rsidRPr="006A71BB">
        <w:rPr>
          <w:sz w:val="21"/>
          <w:szCs w:val="21"/>
        </w:rPr>
        <w:t>日，在抗击疫情斗争的关键时刻，</w:t>
      </w:r>
      <w:proofErr w:type="gramStart"/>
      <w:r w:rsidRPr="006A71BB">
        <w:rPr>
          <w:sz w:val="21"/>
          <w:szCs w:val="21"/>
        </w:rPr>
        <w:t>习主席</w:t>
      </w:r>
      <w:proofErr w:type="gramEnd"/>
      <w:r w:rsidRPr="006A71BB">
        <w:rPr>
          <w:sz w:val="21"/>
          <w:szCs w:val="21"/>
        </w:rPr>
        <w:t>来到军事医学研究院视察，对研究院应对新冠肺炎疫情科研攻关工作给予高度肯定和科学指导。</w:t>
      </w:r>
      <w:proofErr w:type="gramStart"/>
      <w:r w:rsidRPr="006A71BB">
        <w:rPr>
          <w:sz w:val="21"/>
          <w:szCs w:val="21"/>
        </w:rPr>
        <w:t>习主席</w:t>
      </w:r>
      <w:proofErr w:type="gramEnd"/>
      <w:r w:rsidRPr="006A71BB">
        <w:rPr>
          <w:sz w:val="21"/>
          <w:szCs w:val="21"/>
        </w:rPr>
        <w:t>指出，提高治愈率、降低病亡率，最终战胜疫情，关键要靠科技；人类同疾病较量最有力的武器就是科学技术，人类战胜大灾大疫离不开科学发展和技术创新。</w:t>
      </w:r>
    </w:p>
    <w:p w14:paraId="4AF083A7"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疫情防控源于科学指导，战胜疫情离不开科技支撑。病毒作为微观世界的生命体，透视其病之源、毒之理，破解其进化和传播机制，必须以科学技术为支撑。</w:t>
      </w:r>
    </w:p>
    <w:p w14:paraId="07F77A48" w14:textId="77777777" w:rsidR="00135B7F" w:rsidRPr="006A71BB" w:rsidRDefault="00135B7F" w:rsidP="00135B7F">
      <w:pPr>
        <w:pStyle w:val="a3"/>
        <w:widowControl/>
        <w:snapToGrid w:val="0"/>
        <w:spacing w:before="0" w:beforeAutospacing="0" w:after="0" w:afterAutospacing="0" w:line="360" w:lineRule="auto"/>
        <w:rPr>
          <w:b/>
          <w:bCs/>
          <w:sz w:val="21"/>
          <w:szCs w:val="21"/>
        </w:rPr>
      </w:pPr>
      <w:r w:rsidRPr="006A71BB">
        <w:rPr>
          <w:b/>
          <w:bCs/>
          <w:sz w:val="21"/>
          <w:szCs w:val="21"/>
        </w:rPr>
        <w:t>一、从科学视角认识病毒疫情</w:t>
      </w:r>
    </w:p>
    <w:p w14:paraId="3C1AE31D"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w:t>
      </w:r>
      <w:proofErr w:type="gramStart"/>
      <w:r w:rsidRPr="006A71BB">
        <w:rPr>
          <w:sz w:val="21"/>
          <w:szCs w:val="21"/>
        </w:rPr>
        <w:t>习主席</w:t>
      </w:r>
      <w:proofErr w:type="gramEnd"/>
      <w:r w:rsidRPr="006A71BB">
        <w:rPr>
          <w:sz w:val="21"/>
          <w:szCs w:val="21"/>
        </w:rPr>
        <w:t>强调，疫情防控工作直接关系人民生命安全和身体健康，直接关系经济社会大局稳定，也事关我国对外开放，要求全党全军全国要坚定信心、同舟共济、科学防治、精准施策，坚决打赢疫情防控的人民战争、总体战、阻击战。从病毒传播到酿成一场瘟疫，虽属小概率事件，但疫病一旦成势，带给人类灾害损失难以估量，其历史镜鉴让人不寒而栗。</w:t>
      </w:r>
    </w:p>
    <w:p w14:paraId="6E87A9E5"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追溯人类历史，疫病始终是人类生存与发展的重大威胁。公元前</w:t>
      </w:r>
      <w:r w:rsidRPr="006A71BB">
        <w:rPr>
          <w:sz w:val="21"/>
          <w:szCs w:val="21"/>
        </w:rPr>
        <w:t>5</w:t>
      </w:r>
      <w:r w:rsidRPr="006A71BB">
        <w:rPr>
          <w:sz w:val="21"/>
          <w:szCs w:val="21"/>
        </w:rPr>
        <w:t>世纪，席卷雅典的一场瘟疫直接导致近四分之一的官兵死亡，此</w:t>
      </w:r>
      <w:r w:rsidRPr="006A71BB">
        <w:rPr>
          <w:sz w:val="21"/>
          <w:szCs w:val="21"/>
        </w:rPr>
        <w:t>“</w:t>
      </w:r>
      <w:r w:rsidRPr="006A71BB">
        <w:rPr>
          <w:sz w:val="21"/>
          <w:szCs w:val="21"/>
        </w:rPr>
        <w:t>疫</w:t>
      </w:r>
      <w:r w:rsidRPr="006A71BB">
        <w:rPr>
          <w:sz w:val="21"/>
          <w:szCs w:val="21"/>
        </w:rPr>
        <w:t>”</w:t>
      </w:r>
      <w:r w:rsidRPr="006A71BB">
        <w:rPr>
          <w:sz w:val="21"/>
          <w:szCs w:val="21"/>
        </w:rPr>
        <w:t>是雅典输掉伯罗奔尼撒战争的重要原因，古希腊文明由盛转衰。公元</w:t>
      </w:r>
      <w:r w:rsidRPr="006A71BB">
        <w:rPr>
          <w:sz w:val="21"/>
          <w:szCs w:val="21"/>
        </w:rPr>
        <w:t>2</w:t>
      </w:r>
      <w:r w:rsidRPr="006A71BB">
        <w:rPr>
          <w:sz w:val="21"/>
          <w:szCs w:val="21"/>
        </w:rPr>
        <w:t>世纪中后期，席卷古罗马的瘟疫，夺走了罗马帝国三分之一的人口，古罗马文明从此走向没落。</w:t>
      </w:r>
      <w:r w:rsidRPr="006A71BB">
        <w:rPr>
          <w:sz w:val="21"/>
          <w:szCs w:val="21"/>
        </w:rPr>
        <w:t>16</w:t>
      </w:r>
      <w:r w:rsidRPr="006A71BB">
        <w:rPr>
          <w:sz w:val="21"/>
          <w:szCs w:val="21"/>
        </w:rPr>
        <w:t>世纪发生在美洲大陆的天花疫病，造成印第安人人口巨大损失。一战末期暴发的世界性大流感，最终导致全球</w:t>
      </w:r>
      <w:r w:rsidRPr="006A71BB">
        <w:rPr>
          <w:sz w:val="21"/>
          <w:szCs w:val="21"/>
        </w:rPr>
        <w:t>10</w:t>
      </w:r>
      <w:r w:rsidRPr="006A71BB">
        <w:rPr>
          <w:sz w:val="21"/>
          <w:szCs w:val="21"/>
        </w:rPr>
        <w:t>亿人感染、超过</w:t>
      </w:r>
      <w:r w:rsidRPr="006A71BB">
        <w:rPr>
          <w:sz w:val="21"/>
          <w:szCs w:val="21"/>
        </w:rPr>
        <w:t>5000</w:t>
      </w:r>
      <w:r w:rsidRPr="006A71BB">
        <w:rPr>
          <w:sz w:val="21"/>
          <w:szCs w:val="21"/>
        </w:rPr>
        <w:t>万人死亡，远超战场的伤亡人数，这也是人类历史上发生的最大疫病灾难。瑞典病理学家弗克汉斯深刻总结：</w:t>
      </w:r>
      <w:r w:rsidRPr="006A71BB">
        <w:rPr>
          <w:sz w:val="21"/>
          <w:szCs w:val="21"/>
        </w:rPr>
        <w:t>“</w:t>
      </w:r>
      <w:r w:rsidRPr="006A71BB">
        <w:rPr>
          <w:sz w:val="21"/>
          <w:szCs w:val="21"/>
        </w:rPr>
        <w:t>人类的历史即其疾病的历史</w:t>
      </w:r>
      <w:r w:rsidRPr="006A71BB">
        <w:rPr>
          <w:sz w:val="21"/>
          <w:szCs w:val="21"/>
        </w:rPr>
        <w:t>”</w:t>
      </w:r>
      <w:r w:rsidRPr="006A71BB">
        <w:rPr>
          <w:sz w:val="21"/>
          <w:szCs w:val="21"/>
        </w:rPr>
        <w:t>。</w:t>
      </w:r>
    </w:p>
    <w:p w14:paraId="658DB8A4"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病毒疫情为什么会有如此危害？其中原因很多，但病毒跨越宿主生存环境引发其毒性释放却是不争的事实。</w:t>
      </w:r>
    </w:p>
    <w:p w14:paraId="08F14E90"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病毒出现于生命起源的早期，是地球上最古老最原始的</w:t>
      </w:r>
      <w:r w:rsidRPr="006A71BB">
        <w:rPr>
          <w:sz w:val="21"/>
          <w:szCs w:val="21"/>
        </w:rPr>
        <w:t>“</w:t>
      </w:r>
      <w:r w:rsidRPr="006A71BB">
        <w:rPr>
          <w:sz w:val="21"/>
          <w:szCs w:val="21"/>
        </w:rPr>
        <w:t>土著</w:t>
      </w:r>
      <w:r w:rsidRPr="006A71BB">
        <w:rPr>
          <w:sz w:val="21"/>
          <w:szCs w:val="21"/>
        </w:rPr>
        <w:t>”</w:t>
      </w:r>
      <w:r w:rsidRPr="006A71BB">
        <w:rPr>
          <w:sz w:val="21"/>
          <w:szCs w:val="21"/>
        </w:rPr>
        <w:t>；它们形态极小，最大的也只有</w:t>
      </w:r>
      <w:r w:rsidRPr="006A71BB">
        <w:rPr>
          <w:sz w:val="21"/>
          <w:szCs w:val="21"/>
        </w:rPr>
        <w:t>300</w:t>
      </w:r>
      <w:r w:rsidRPr="006A71BB">
        <w:rPr>
          <w:sz w:val="21"/>
          <w:szCs w:val="21"/>
        </w:rPr>
        <w:t>纳米，仅相当于一根头发丝直径的万分之一；它们数量庞大，全球仅水域中就蕴含超过</w:t>
      </w:r>
      <w:r w:rsidRPr="006A71BB">
        <w:rPr>
          <w:sz w:val="21"/>
          <w:szCs w:val="21"/>
        </w:rPr>
        <w:t>1×1030</w:t>
      </w:r>
      <w:r w:rsidRPr="006A71BB">
        <w:rPr>
          <w:sz w:val="21"/>
          <w:szCs w:val="21"/>
        </w:rPr>
        <w:t>的噬菌体（感染细菌的病毒），如果将它们一字排开，总长度竟达</w:t>
      </w:r>
      <w:r w:rsidRPr="006A71BB">
        <w:rPr>
          <w:sz w:val="21"/>
          <w:szCs w:val="21"/>
        </w:rPr>
        <w:t>2</w:t>
      </w:r>
      <w:r w:rsidRPr="006A71BB">
        <w:rPr>
          <w:sz w:val="21"/>
          <w:szCs w:val="21"/>
        </w:rPr>
        <w:t>亿光年；它们无处不在，地球上凡有生命的地方皆有病毒的身影，从海洋到陆地，从植物到动物，从细菌到真菌</w:t>
      </w:r>
      <w:r w:rsidRPr="006A71BB">
        <w:rPr>
          <w:sz w:val="21"/>
          <w:szCs w:val="21"/>
        </w:rPr>
        <w:t>……</w:t>
      </w:r>
      <w:r w:rsidRPr="006A71BB">
        <w:rPr>
          <w:sz w:val="21"/>
          <w:szCs w:val="21"/>
        </w:rPr>
        <w:t>甚至在人类基因组中，都包含有病毒基因组序列；它们结构简单，基本都是</w:t>
      </w:r>
      <w:r w:rsidRPr="006A71BB">
        <w:rPr>
          <w:sz w:val="21"/>
          <w:szCs w:val="21"/>
        </w:rPr>
        <w:t>“</w:t>
      </w:r>
      <w:r w:rsidRPr="006A71BB">
        <w:rPr>
          <w:sz w:val="21"/>
          <w:szCs w:val="21"/>
        </w:rPr>
        <w:t>遗传物质（</w:t>
      </w:r>
      <w:r w:rsidRPr="006A71BB">
        <w:rPr>
          <w:sz w:val="21"/>
          <w:szCs w:val="21"/>
        </w:rPr>
        <w:t>DNA</w:t>
      </w:r>
      <w:r w:rsidRPr="006A71BB">
        <w:rPr>
          <w:sz w:val="21"/>
          <w:szCs w:val="21"/>
        </w:rPr>
        <w:t>或</w:t>
      </w:r>
      <w:r w:rsidRPr="006A71BB">
        <w:rPr>
          <w:sz w:val="21"/>
          <w:szCs w:val="21"/>
        </w:rPr>
        <w:t>RNA</w:t>
      </w:r>
      <w:r w:rsidRPr="006A71BB">
        <w:rPr>
          <w:sz w:val="21"/>
          <w:szCs w:val="21"/>
        </w:rPr>
        <w:t>）</w:t>
      </w:r>
      <w:r w:rsidRPr="006A71BB">
        <w:rPr>
          <w:sz w:val="21"/>
          <w:szCs w:val="21"/>
        </w:rPr>
        <w:t>+</w:t>
      </w:r>
      <w:r w:rsidRPr="006A71BB">
        <w:rPr>
          <w:sz w:val="21"/>
          <w:szCs w:val="21"/>
        </w:rPr>
        <w:t>蛋白衣壳</w:t>
      </w:r>
      <w:r w:rsidRPr="006A71BB">
        <w:rPr>
          <w:sz w:val="21"/>
          <w:szCs w:val="21"/>
        </w:rPr>
        <w:t>”</w:t>
      </w:r>
      <w:r w:rsidRPr="006A71BB">
        <w:rPr>
          <w:sz w:val="21"/>
          <w:szCs w:val="21"/>
        </w:rPr>
        <w:t>模式，不具备能量合成和新陈代谢功能，是地球上最简单的生命体。然而，如此庞大的病毒家族，却无法独立生存，需要找到理想的宿主来完成繁衍进化，一旦离开宿主，等待它们的只有死亡。</w:t>
      </w:r>
    </w:p>
    <w:p w14:paraId="2C5F9BC4"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lastRenderedPageBreak/>
        <w:t xml:space="preserve">　　科学研究发现，病毒疫情属于</w:t>
      </w:r>
      <w:r w:rsidRPr="006A71BB">
        <w:rPr>
          <w:sz w:val="21"/>
          <w:szCs w:val="21"/>
        </w:rPr>
        <w:t>“</w:t>
      </w:r>
      <w:r w:rsidRPr="006A71BB">
        <w:rPr>
          <w:sz w:val="21"/>
          <w:szCs w:val="21"/>
        </w:rPr>
        <w:t>小概率、大危害</w:t>
      </w:r>
      <w:r w:rsidRPr="006A71BB">
        <w:rPr>
          <w:sz w:val="21"/>
          <w:szCs w:val="21"/>
        </w:rPr>
        <w:t>”</w:t>
      </w:r>
      <w:r w:rsidRPr="006A71BB">
        <w:rPr>
          <w:sz w:val="21"/>
          <w:szCs w:val="21"/>
        </w:rPr>
        <w:t>事件。病毒对宿主选择极为</w:t>
      </w:r>
      <w:r w:rsidRPr="006A71BB">
        <w:rPr>
          <w:sz w:val="21"/>
          <w:szCs w:val="21"/>
        </w:rPr>
        <w:t>“</w:t>
      </w:r>
      <w:r w:rsidRPr="006A71BB">
        <w:rPr>
          <w:sz w:val="21"/>
          <w:szCs w:val="21"/>
        </w:rPr>
        <w:t>挑剔</w:t>
      </w:r>
      <w:r w:rsidRPr="006A71BB">
        <w:rPr>
          <w:sz w:val="21"/>
          <w:szCs w:val="21"/>
        </w:rPr>
        <w:t>”</w:t>
      </w:r>
      <w:r w:rsidRPr="006A71BB">
        <w:rPr>
          <w:sz w:val="21"/>
          <w:szCs w:val="21"/>
        </w:rPr>
        <w:t>，每一种都有严格的宿主范围。通常情况下，病毒难以从一个宿主向另一个宿主</w:t>
      </w:r>
      <w:r w:rsidRPr="006A71BB">
        <w:rPr>
          <w:sz w:val="21"/>
          <w:szCs w:val="21"/>
        </w:rPr>
        <w:t>“</w:t>
      </w:r>
      <w:r w:rsidRPr="006A71BB">
        <w:rPr>
          <w:sz w:val="21"/>
          <w:szCs w:val="21"/>
        </w:rPr>
        <w:t>迁居</w:t>
      </w:r>
      <w:r w:rsidRPr="006A71BB">
        <w:rPr>
          <w:sz w:val="21"/>
          <w:szCs w:val="21"/>
        </w:rPr>
        <w:t>”</w:t>
      </w:r>
      <w:r w:rsidRPr="006A71BB">
        <w:rPr>
          <w:sz w:val="21"/>
          <w:szCs w:val="21"/>
        </w:rPr>
        <w:t>，但当某些哺乳动物病毒突变累积到一定程度后，就能够成功跨越宿主种间屏障，实现越界传播和快速进化，引起新宿主发病和死亡。庆幸的是绝大多数病毒对人类不构成危害，只有极少数病毒能够真正成功跨越种间屏障，并能在人类宿主中增殖和持续传播，进而可能引发疫情。迄今为止只发现有</w:t>
      </w:r>
      <w:r w:rsidRPr="006A71BB">
        <w:rPr>
          <w:sz w:val="21"/>
          <w:szCs w:val="21"/>
        </w:rPr>
        <w:t>14</w:t>
      </w:r>
      <w:r w:rsidRPr="006A71BB">
        <w:rPr>
          <w:sz w:val="21"/>
          <w:szCs w:val="21"/>
        </w:rPr>
        <w:t>种烈性病毒严重威胁人类生命健康，如天花、流感、肝炎、艾滋、</w:t>
      </w:r>
      <w:r w:rsidRPr="006A71BB">
        <w:rPr>
          <w:sz w:val="21"/>
          <w:szCs w:val="21"/>
        </w:rPr>
        <w:t>SARS</w:t>
      </w:r>
      <w:r w:rsidRPr="006A71BB">
        <w:rPr>
          <w:sz w:val="21"/>
          <w:szCs w:val="21"/>
        </w:rPr>
        <w:t>、埃博拉等。</w:t>
      </w:r>
    </w:p>
    <w:p w14:paraId="6AE7838B"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检视当下疫情，新发突发传染病始终牵动全球神经。近年来，先后暴发的</w:t>
      </w:r>
      <w:r w:rsidRPr="006A71BB">
        <w:rPr>
          <w:sz w:val="21"/>
          <w:szCs w:val="21"/>
        </w:rPr>
        <w:t>SARS</w:t>
      </w:r>
      <w:r w:rsidRPr="006A71BB">
        <w:rPr>
          <w:sz w:val="21"/>
          <w:szCs w:val="21"/>
        </w:rPr>
        <w:t>、</w:t>
      </w:r>
      <w:r w:rsidRPr="006A71BB">
        <w:rPr>
          <w:sz w:val="21"/>
          <w:szCs w:val="21"/>
        </w:rPr>
        <w:t>MERS</w:t>
      </w:r>
      <w:r w:rsidRPr="006A71BB">
        <w:rPr>
          <w:sz w:val="21"/>
          <w:szCs w:val="21"/>
        </w:rPr>
        <w:t>、埃博拉以及此次新冠肺炎，引起了全球警觉与恐慌。目前的基本共识是，传播力强的病毒，病亡率往往较低；病亡率高的病毒，传播力通常有限。如</w:t>
      </w:r>
      <w:r w:rsidRPr="006A71BB">
        <w:rPr>
          <w:sz w:val="21"/>
          <w:szCs w:val="21"/>
        </w:rPr>
        <w:t>SARS</w:t>
      </w:r>
      <w:r w:rsidRPr="006A71BB">
        <w:rPr>
          <w:sz w:val="21"/>
          <w:szCs w:val="21"/>
        </w:rPr>
        <w:t>疫情，世界</w:t>
      </w:r>
      <w:r w:rsidRPr="006A71BB">
        <w:rPr>
          <w:sz w:val="21"/>
          <w:szCs w:val="21"/>
        </w:rPr>
        <w:t>29</w:t>
      </w:r>
      <w:r w:rsidRPr="006A71BB">
        <w:rPr>
          <w:sz w:val="21"/>
          <w:szCs w:val="21"/>
        </w:rPr>
        <w:t>个国家报告感染人数为</w:t>
      </w:r>
      <w:r w:rsidRPr="006A71BB">
        <w:rPr>
          <w:sz w:val="21"/>
          <w:szCs w:val="21"/>
        </w:rPr>
        <w:t>8422</w:t>
      </w:r>
      <w:r w:rsidRPr="006A71BB">
        <w:rPr>
          <w:sz w:val="21"/>
          <w:szCs w:val="21"/>
        </w:rPr>
        <w:t>例，死亡为</w:t>
      </w:r>
      <w:r w:rsidRPr="006A71BB">
        <w:rPr>
          <w:sz w:val="21"/>
          <w:szCs w:val="21"/>
        </w:rPr>
        <w:t>916</w:t>
      </w:r>
      <w:r w:rsidRPr="006A71BB">
        <w:rPr>
          <w:sz w:val="21"/>
          <w:szCs w:val="21"/>
        </w:rPr>
        <w:t>例，病亡率约为</w:t>
      </w:r>
      <w:r w:rsidRPr="006A71BB">
        <w:rPr>
          <w:sz w:val="21"/>
          <w:szCs w:val="21"/>
        </w:rPr>
        <w:t>10.8%</w:t>
      </w:r>
      <w:r w:rsidRPr="006A71BB">
        <w:rPr>
          <w:sz w:val="21"/>
          <w:szCs w:val="21"/>
        </w:rPr>
        <w:t>；新冠肺炎疫情以我国病例数据显示，截至</w:t>
      </w:r>
      <w:r w:rsidRPr="006A71BB">
        <w:rPr>
          <w:sz w:val="21"/>
          <w:szCs w:val="21"/>
        </w:rPr>
        <w:t>2020</w:t>
      </w:r>
      <w:r w:rsidRPr="006A71BB">
        <w:rPr>
          <w:sz w:val="21"/>
          <w:szCs w:val="21"/>
        </w:rPr>
        <w:t>年</w:t>
      </w:r>
      <w:r w:rsidRPr="006A71BB">
        <w:rPr>
          <w:sz w:val="21"/>
          <w:szCs w:val="21"/>
        </w:rPr>
        <w:t>3</w:t>
      </w:r>
      <w:r w:rsidRPr="006A71BB">
        <w:rPr>
          <w:sz w:val="21"/>
          <w:szCs w:val="21"/>
        </w:rPr>
        <w:t>月</w:t>
      </w:r>
      <w:r w:rsidRPr="006A71BB">
        <w:rPr>
          <w:sz w:val="21"/>
          <w:szCs w:val="21"/>
        </w:rPr>
        <w:t>11</w:t>
      </w:r>
      <w:r w:rsidRPr="006A71BB">
        <w:rPr>
          <w:sz w:val="21"/>
          <w:szCs w:val="21"/>
        </w:rPr>
        <w:t>日</w:t>
      </w:r>
      <w:r w:rsidRPr="006A71BB">
        <w:rPr>
          <w:sz w:val="21"/>
          <w:szCs w:val="21"/>
        </w:rPr>
        <w:t>24</w:t>
      </w:r>
      <w:r w:rsidRPr="006A71BB">
        <w:rPr>
          <w:sz w:val="21"/>
          <w:szCs w:val="21"/>
        </w:rPr>
        <w:t>时，据</w:t>
      </w:r>
      <w:r w:rsidRPr="006A71BB">
        <w:rPr>
          <w:sz w:val="21"/>
          <w:szCs w:val="21"/>
        </w:rPr>
        <w:t>31</w:t>
      </w:r>
      <w:r w:rsidRPr="006A71BB">
        <w:rPr>
          <w:sz w:val="21"/>
          <w:szCs w:val="21"/>
        </w:rPr>
        <w:t>个省（自治区、直辖市）和新疆生产建设兵团报告，累计报告确诊病例</w:t>
      </w:r>
      <w:r w:rsidRPr="006A71BB">
        <w:rPr>
          <w:sz w:val="21"/>
          <w:szCs w:val="21"/>
        </w:rPr>
        <w:t>80793</w:t>
      </w:r>
      <w:r w:rsidRPr="006A71BB">
        <w:rPr>
          <w:sz w:val="21"/>
          <w:szCs w:val="21"/>
        </w:rPr>
        <w:t>例，累计死亡病例</w:t>
      </w:r>
      <w:r w:rsidRPr="006A71BB">
        <w:rPr>
          <w:sz w:val="21"/>
          <w:szCs w:val="21"/>
        </w:rPr>
        <w:t>3169</w:t>
      </w:r>
      <w:r w:rsidRPr="006A71BB">
        <w:rPr>
          <w:sz w:val="21"/>
          <w:szCs w:val="21"/>
        </w:rPr>
        <w:t>例。初步推断相较</w:t>
      </w:r>
      <w:r w:rsidRPr="006A71BB">
        <w:rPr>
          <w:sz w:val="21"/>
          <w:szCs w:val="21"/>
        </w:rPr>
        <w:t>SARS</w:t>
      </w:r>
      <w:r w:rsidRPr="006A71BB">
        <w:rPr>
          <w:sz w:val="21"/>
          <w:szCs w:val="21"/>
        </w:rPr>
        <w:t>冠状病毒，新冠病毒传播性极强，而病亡率较低，但直接带来的经济损失却无法估量，疫情在短时间内造成数万人感染、波及多个国家，拉响全球警报。</w:t>
      </w:r>
    </w:p>
    <w:p w14:paraId="4EAE676D" w14:textId="77777777" w:rsidR="00135B7F" w:rsidRPr="006A71BB" w:rsidRDefault="00135B7F" w:rsidP="00135B7F">
      <w:pPr>
        <w:pStyle w:val="a3"/>
        <w:widowControl/>
        <w:snapToGrid w:val="0"/>
        <w:spacing w:before="0" w:beforeAutospacing="0" w:after="0" w:afterAutospacing="0" w:line="360" w:lineRule="auto"/>
        <w:rPr>
          <w:b/>
          <w:bCs/>
          <w:sz w:val="21"/>
          <w:szCs w:val="21"/>
        </w:rPr>
      </w:pPr>
      <w:r w:rsidRPr="006A71BB">
        <w:rPr>
          <w:b/>
          <w:bCs/>
          <w:sz w:val="21"/>
          <w:szCs w:val="21"/>
        </w:rPr>
        <w:t>二、以科学手段进行疫情防控</w:t>
      </w:r>
    </w:p>
    <w:p w14:paraId="13C2AB39"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应对重大疫病威胁，是一场输不起的战争。</w:t>
      </w:r>
      <w:proofErr w:type="gramStart"/>
      <w:r w:rsidRPr="006A71BB">
        <w:rPr>
          <w:sz w:val="21"/>
          <w:szCs w:val="21"/>
        </w:rPr>
        <w:t>习主席</w:t>
      </w:r>
      <w:proofErr w:type="gramEnd"/>
      <w:r w:rsidRPr="006A71BB">
        <w:rPr>
          <w:sz w:val="21"/>
          <w:szCs w:val="21"/>
        </w:rPr>
        <w:t>视察军事医学研究院时强调，要坚持在疫情可溯、可诊、可防、可治、可控方面合力攻关，通过打这场硬仗，掌握更多具有自主知识产权的核心科技，拿出更多硬核产品，为维护人民生命安全和身体健康、维护国家战略安全</w:t>
      </w:r>
      <w:proofErr w:type="gramStart"/>
      <w:r w:rsidRPr="006A71BB">
        <w:rPr>
          <w:sz w:val="21"/>
          <w:szCs w:val="21"/>
        </w:rPr>
        <w:t>作出</w:t>
      </w:r>
      <w:proofErr w:type="gramEnd"/>
      <w:r w:rsidRPr="006A71BB">
        <w:rPr>
          <w:sz w:val="21"/>
          <w:szCs w:val="21"/>
        </w:rPr>
        <w:t>更大贡献。</w:t>
      </w:r>
    </w:p>
    <w:p w14:paraId="2E2F6F64"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防控疫情必须科学把握病毒传播与感染机理。通过前一段时间的攻关研究，我国科学家证实，这次发生的病毒疫情元凶是一种新型冠状病毒，与类</w:t>
      </w:r>
      <w:r w:rsidRPr="006A71BB">
        <w:rPr>
          <w:sz w:val="21"/>
          <w:szCs w:val="21"/>
        </w:rPr>
        <w:t>SARS</w:t>
      </w:r>
      <w:r w:rsidRPr="006A71BB">
        <w:rPr>
          <w:sz w:val="21"/>
          <w:szCs w:val="21"/>
        </w:rPr>
        <w:t>病毒具有共同祖先，并存在较强的人间传播特性。与</w:t>
      </w:r>
      <w:r w:rsidRPr="006A71BB">
        <w:rPr>
          <w:sz w:val="21"/>
          <w:szCs w:val="21"/>
        </w:rPr>
        <w:t>2003</w:t>
      </w:r>
      <w:r w:rsidRPr="006A71BB">
        <w:rPr>
          <w:sz w:val="21"/>
          <w:szCs w:val="21"/>
        </w:rPr>
        <w:t>年</w:t>
      </w:r>
      <w:r w:rsidRPr="006A71BB">
        <w:rPr>
          <w:sz w:val="21"/>
          <w:szCs w:val="21"/>
        </w:rPr>
        <w:t>SARS</w:t>
      </w:r>
      <w:r w:rsidRPr="006A71BB">
        <w:rPr>
          <w:sz w:val="21"/>
          <w:szCs w:val="21"/>
        </w:rPr>
        <w:t>相比：两者传播源头相同，均为动物源性新发传染病，其病原均源于野生动物。两者致病机理较为相似，都是引起肺部感染，主要为呼吸道飞沫传播和密切接触传播，长时间暴露于存在高浓度病毒的相对密闭空间也可能通过气溶胶传播。不同的是，</w:t>
      </w:r>
      <w:r w:rsidRPr="006A71BB">
        <w:rPr>
          <w:sz w:val="21"/>
          <w:szCs w:val="21"/>
        </w:rPr>
        <w:t>SARS</w:t>
      </w:r>
      <w:r w:rsidRPr="006A71BB">
        <w:rPr>
          <w:sz w:val="21"/>
          <w:szCs w:val="21"/>
        </w:rPr>
        <w:t>潜伏期相对比较短，发热比较高，重症病人也比较多、病亡率较高；而新冠病毒潜伏期相对较长，通常不超过</w:t>
      </w:r>
      <w:r w:rsidRPr="006A71BB">
        <w:rPr>
          <w:sz w:val="21"/>
          <w:szCs w:val="21"/>
        </w:rPr>
        <w:t>14</w:t>
      </w:r>
      <w:r w:rsidRPr="006A71BB">
        <w:rPr>
          <w:sz w:val="21"/>
          <w:szCs w:val="21"/>
        </w:rPr>
        <w:t>天，病情相对比较轻、病亡率较低，但传播性更强，传染数</w:t>
      </w:r>
      <w:r w:rsidRPr="006A71BB">
        <w:rPr>
          <w:sz w:val="21"/>
          <w:szCs w:val="21"/>
        </w:rPr>
        <w:t>R0</w:t>
      </w:r>
      <w:r w:rsidRPr="006A71BB">
        <w:rPr>
          <w:sz w:val="21"/>
          <w:szCs w:val="21"/>
        </w:rPr>
        <w:t>值估值为</w:t>
      </w:r>
      <w:r w:rsidRPr="006A71BB">
        <w:rPr>
          <w:sz w:val="21"/>
          <w:szCs w:val="21"/>
        </w:rPr>
        <w:t>3.8</w:t>
      </w:r>
      <w:r w:rsidRPr="006A71BB">
        <w:rPr>
          <w:sz w:val="21"/>
          <w:szCs w:val="21"/>
        </w:rPr>
        <w:t>（即平均</w:t>
      </w:r>
      <w:r w:rsidRPr="006A71BB">
        <w:rPr>
          <w:sz w:val="21"/>
          <w:szCs w:val="21"/>
        </w:rPr>
        <w:t>1</w:t>
      </w:r>
      <w:r w:rsidRPr="006A71BB">
        <w:rPr>
          <w:sz w:val="21"/>
          <w:szCs w:val="21"/>
        </w:rPr>
        <w:t>人能传播</w:t>
      </w:r>
      <w:r w:rsidRPr="006A71BB">
        <w:rPr>
          <w:sz w:val="21"/>
          <w:szCs w:val="21"/>
        </w:rPr>
        <w:t>3.8</w:t>
      </w:r>
      <w:r w:rsidRPr="006A71BB">
        <w:rPr>
          <w:sz w:val="21"/>
          <w:szCs w:val="21"/>
        </w:rPr>
        <w:t>人），明显高于</w:t>
      </w:r>
      <w:r w:rsidRPr="006A71BB">
        <w:rPr>
          <w:sz w:val="21"/>
          <w:szCs w:val="21"/>
        </w:rPr>
        <w:t>SARS</w:t>
      </w:r>
      <w:r w:rsidRPr="006A71BB">
        <w:rPr>
          <w:sz w:val="21"/>
          <w:szCs w:val="21"/>
        </w:rPr>
        <w:t>（</w:t>
      </w:r>
      <w:r w:rsidRPr="006A71BB">
        <w:rPr>
          <w:sz w:val="21"/>
          <w:szCs w:val="21"/>
        </w:rPr>
        <w:t>R0</w:t>
      </w:r>
      <w:r w:rsidRPr="006A71BB">
        <w:rPr>
          <w:sz w:val="21"/>
          <w:szCs w:val="21"/>
        </w:rPr>
        <w:t>值为</w:t>
      </w:r>
      <w:r w:rsidRPr="006A71BB">
        <w:rPr>
          <w:sz w:val="21"/>
          <w:szCs w:val="21"/>
        </w:rPr>
        <w:t>0.85—3</w:t>
      </w:r>
      <w:r w:rsidRPr="006A71BB">
        <w:rPr>
          <w:sz w:val="21"/>
          <w:szCs w:val="21"/>
        </w:rPr>
        <w:t>）。两者均对人群易感，</w:t>
      </w:r>
      <w:r w:rsidRPr="006A71BB">
        <w:rPr>
          <w:sz w:val="21"/>
          <w:szCs w:val="21"/>
        </w:rPr>
        <w:t>SARS</w:t>
      </w:r>
      <w:r w:rsidRPr="006A71BB">
        <w:rPr>
          <w:sz w:val="21"/>
          <w:szCs w:val="21"/>
        </w:rPr>
        <w:t>患者以青壮年居多，儿童和老人较为少见，多地发生过</w:t>
      </w:r>
      <w:r w:rsidRPr="006A71BB">
        <w:rPr>
          <w:sz w:val="21"/>
          <w:szCs w:val="21"/>
        </w:rPr>
        <w:t>“</w:t>
      </w:r>
      <w:r w:rsidRPr="006A71BB">
        <w:rPr>
          <w:sz w:val="21"/>
          <w:szCs w:val="21"/>
        </w:rPr>
        <w:t>超级传播者事件</w:t>
      </w:r>
      <w:r w:rsidRPr="006A71BB">
        <w:rPr>
          <w:sz w:val="21"/>
          <w:szCs w:val="21"/>
        </w:rPr>
        <w:t>”</w:t>
      </w:r>
      <w:r w:rsidRPr="006A71BB">
        <w:rPr>
          <w:sz w:val="21"/>
          <w:szCs w:val="21"/>
        </w:rPr>
        <w:t>（即一次性暴露造成</w:t>
      </w:r>
      <w:r w:rsidRPr="006A71BB">
        <w:rPr>
          <w:sz w:val="21"/>
          <w:szCs w:val="21"/>
        </w:rPr>
        <w:t>10</w:t>
      </w:r>
      <w:r w:rsidRPr="006A71BB">
        <w:rPr>
          <w:sz w:val="21"/>
          <w:szCs w:val="21"/>
        </w:rPr>
        <w:t>人以上的续发病例），患者家庭成员和一线医务人员均为高危人群；新冠肺炎患者主要集中在</w:t>
      </w:r>
      <w:r w:rsidRPr="006A71BB">
        <w:rPr>
          <w:sz w:val="21"/>
          <w:szCs w:val="21"/>
        </w:rPr>
        <w:t>30—79</w:t>
      </w:r>
      <w:r w:rsidRPr="006A71BB">
        <w:rPr>
          <w:sz w:val="21"/>
          <w:szCs w:val="21"/>
        </w:rPr>
        <w:t>岁年龄段，患者家庭成员和一线医务人员同样是高危人群。</w:t>
      </w:r>
    </w:p>
    <w:p w14:paraId="6CD12651"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lastRenderedPageBreak/>
        <w:t xml:space="preserve">　　防控疫情离不开科学指导，战胜疫情关键靠科技支撑。从病毒疫情的传播与致病规律看，疫病传播扩散主要历经三个关键环节，即传染源、传播途径、易感人群。控制疫情传播，需要紧紧围绕这三个环节综合施策、精准发力。</w:t>
      </w:r>
    </w:p>
    <w:p w14:paraId="2EB7ED35"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要聚焦传染源头深入</w:t>
      </w:r>
      <w:r w:rsidRPr="006A71BB">
        <w:rPr>
          <w:sz w:val="21"/>
          <w:szCs w:val="21"/>
        </w:rPr>
        <w:t>“</w:t>
      </w:r>
      <w:r w:rsidRPr="006A71BB">
        <w:rPr>
          <w:sz w:val="21"/>
          <w:szCs w:val="21"/>
        </w:rPr>
        <w:t>寻、溯、证</w:t>
      </w:r>
      <w:r w:rsidRPr="006A71BB">
        <w:rPr>
          <w:sz w:val="21"/>
          <w:szCs w:val="21"/>
        </w:rPr>
        <w:t>”</w:t>
      </w:r>
      <w:r w:rsidRPr="006A71BB">
        <w:rPr>
          <w:sz w:val="21"/>
          <w:szCs w:val="21"/>
        </w:rPr>
        <w:t>。疫病的源头找不到、控不住，疫病救治就可能治而不绝，控制住的疫情也可能卷土重来。只有把病毒</w:t>
      </w:r>
      <w:r w:rsidRPr="006A71BB">
        <w:rPr>
          <w:sz w:val="21"/>
          <w:szCs w:val="21"/>
        </w:rPr>
        <w:t>“</w:t>
      </w:r>
      <w:r w:rsidRPr="006A71BB">
        <w:rPr>
          <w:sz w:val="21"/>
          <w:szCs w:val="21"/>
        </w:rPr>
        <w:t>寻根、溯源、查证</w:t>
      </w:r>
      <w:r w:rsidRPr="006A71BB">
        <w:rPr>
          <w:sz w:val="21"/>
          <w:szCs w:val="21"/>
        </w:rPr>
        <w:t>”</w:t>
      </w:r>
      <w:r w:rsidRPr="006A71BB">
        <w:rPr>
          <w:sz w:val="21"/>
          <w:szCs w:val="21"/>
        </w:rPr>
        <w:t>作为防控疫情的治本之举和关键之策，深挖病根、科学求证，深入开展传染流行病学等方面的科学研究，持久强化对新发突发病毒疫情的动态感知和甄别</w:t>
      </w:r>
      <w:proofErr w:type="gramStart"/>
      <w:r w:rsidRPr="006A71BB">
        <w:rPr>
          <w:sz w:val="21"/>
          <w:szCs w:val="21"/>
        </w:rPr>
        <w:t>研</w:t>
      </w:r>
      <w:proofErr w:type="gramEnd"/>
      <w:r w:rsidRPr="006A71BB">
        <w:rPr>
          <w:sz w:val="21"/>
          <w:szCs w:val="21"/>
        </w:rPr>
        <w:t>判，推动防疫战线前置、关口前移，才能为最终战胜疫情奠定坚实的基础。</w:t>
      </w:r>
    </w:p>
    <w:p w14:paraId="6113E6CA"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要卡住传播途径做到</w:t>
      </w:r>
      <w:r w:rsidRPr="006A71BB">
        <w:rPr>
          <w:sz w:val="21"/>
          <w:szCs w:val="21"/>
        </w:rPr>
        <w:t>“</w:t>
      </w:r>
      <w:r w:rsidRPr="006A71BB">
        <w:rPr>
          <w:sz w:val="21"/>
          <w:szCs w:val="21"/>
        </w:rPr>
        <w:t>拦、阻、断</w:t>
      </w:r>
      <w:r w:rsidRPr="006A71BB">
        <w:rPr>
          <w:sz w:val="21"/>
          <w:szCs w:val="21"/>
        </w:rPr>
        <w:t>”</w:t>
      </w:r>
      <w:r w:rsidRPr="006A71BB">
        <w:rPr>
          <w:sz w:val="21"/>
          <w:szCs w:val="21"/>
        </w:rPr>
        <w:t>。仅知道发起进攻的是</w:t>
      </w:r>
      <w:r w:rsidRPr="006A71BB">
        <w:rPr>
          <w:sz w:val="21"/>
          <w:szCs w:val="21"/>
        </w:rPr>
        <w:t>“</w:t>
      </w:r>
      <w:r w:rsidRPr="006A71BB">
        <w:rPr>
          <w:sz w:val="21"/>
          <w:szCs w:val="21"/>
        </w:rPr>
        <w:t>谁</w:t>
      </w:r>
      <w:r w:rsidRPr="006A71BB">
        <w:rPr>
          <w:sz w:val="21"/>
          <w:szCs w:val="21"/>
        </w:rPr>
        <w:t>”</w:t>
      </w:r>
      <w:r w:rsidRPr="006A71BB">
        <w:rPr>
          <w:sz w:val="21"/>
          <w:szCs w:val="21"/>
        </w:rPr>
        <w:t>，而不去有效拦截、阻击并切断其进犯途径等于无用。只有在溯源知其根、掌握其传播规律的基础上，构置多道</w:t>
      </w:r>
      <w:r w:rsidRPr="006A71BB">
        <w:rPr>
          <w:sz w:val="21"/>
          <w:szCs w:val="21"/>
        </w:rPr>
        <w:t>“</w:t>
      </w:r>
      <w:r w:rsidRPr="006A71BB">
        <w:rPr>
          <w:sz w:val="21"/>
          <w:szCs w:val="21"/>
        </w:rPr>
        <w:t>拦截线</w:t>
      </w:r>
      <w:r w:rsidRPr="006A71BB">
        <w:rPr>
          <w:sz w:val="21"/>
          <w:szCs w:val="21"/>
        </w:rPr>
        <w:t>”</w:t>
      </w:r>
      <w:r w:rsidRPr="006A71BB">
        <w:rPr>
          <w:sz w:val="21"/>
          <w:szCs w:val="21"/>
        </w:rPr>
        <w:t>、布置多个</w:t>
      </w:r>
      <w:r w:rsidRPr="006A71BB">
        <w:rPr>
          <w:sz w:val="21"/>
          <w:szCs w:val="21"/>
        </w:rPr>
        <w:t>“</w:t>
      </w:r>
      <w:r w:rsidRPr="006A71BB">
        <w:rPr>
          <w:sz w:val="21"/>
          <w:szCs w:val="21"/>
        </w:rPr>
        <w:t>阻击点</w:t>
      </w:r>
      <w:r w:rsidRPr="006A71BB">
        <w:rPr>
          <w:sz w:val="21"/>
          <w:szCs w:val="21"/>
        </w:rPr>
        <w:t>”</w:t>
      </w:r>
      <w:r w:rsidRPr="006A71BB">
        <w:rPr>
          <w:sz w:val="21"/>
          <w:szCs w:val="21"/>
        </w:rPr>
        <w:t>、设置多个</w:t>
      </w:r>
      <w:r w:rsidRPr="006A71BB">
        <w:rPr>
          <w:sz w:val="21"/>
          <w:szCs w:val="21"/>
        </w:rPr>
        <w:t>“</w:t>
      </w:r>
      <w:r w:rsidRPr="006A71BB">
        <w:rPr>
          <w:sz w:val="21"/>
          <w:szCs w:val="21"/>
        </w:rPr>
        <w:t>切断面</w:t>
      </w:r>
      <w:r w:rsidRPr="006A71BB">
        <w:rPr>
          <w:sz w:val="21"/>
          <w:szCs w:val="21"/>
        </w:rPr>
        <w:t>”</w:t>
      </w:r>
      <w:r w:rsidRPr="006A71BB">
        <w:rPr>
          <w:sz w:val="21"/>
          <w:szCs w:val="21"/>
        </w:rPr>
        <w:t>，实施一盘棋的举国防控机制，尽早在交通管制、物流管控、信息通报、病例集中收治、疑似病例和密切接触者居家隔离等各个链路环节，迅速掐断病毒传播途径，对</w:t>
      </w:r>
      <w:r w:rsidRPr="006A71BB">
        <w:rPr>
          <w:sz w:val="21"/>
          <w:szCs w:val="21"/>
        </w:rPr>
        <w:t>“</w:t>
      </w:r>
      <w:r w:rsidRPr="006A71BB">
        <w:rPr>
          <w:sz w:val="21"/>
          <w:szCs w:val="21"/>
        </w:rPr>
        <w:t>疑似病例</w:t>
      </w:r>
      <w:r w:rsidRPr="006A71BB">
        <w:rPr>
          <w:sz w:val="21"/>
          <w:szCs w:val="21"/>
        </w:rPr>
        <w:t>”</w:t>
      </w:r>
      <w:r w:rsidRPr="006A71BB">
        <w:rPr>
          <w:sz w:val="21"/>
          <w:szCs w:val="21"/>
        </w:rPr>
        <w:t>应收尽收、应治尽治，对</w:t>
      </w:r>
      <w:r w:rsidRPr="006A71BB">
        <w:rPr>
          <w:sz w:val="21"/>
          <w:szCs w:val="21"/>
        </w:rPr>
        <w:t>“</w:t>
      </w:r>
      <w:r w:rsidRPr="006A71BB">
        <w:rPr>
          <w:sz w:val="21"/>
          <w:szCs w:val="21"/>
        </w:rPr>
        <w:t>感染区位</w:t>
      </w:r>
      <w:r w:rsidRPr="006A71BB">
        <w:rPr>
          <w:sz w:val="21"/>
          <w:szCs w:val="21"/>
        </w:rPr>
        <w:t>”</w:t>
      </w:r>
      <w:r w:rsidRPr="006A71BB">
        <w:rPr>
          <w:sz w:val="21"/>
          <w:szCs w:val="21"/>
        </w:rPr>
        <w:t>精准甄别、精准防控，提倡人们少外出、不聚集、勤洗手、多通风、公共场所戴口罩的生活和工作方式，</w:t>
      </w:r>
      <w:proofErr w:type="gramStart"/>
      <w:r w:rsidRPr="006A71BB">
        <w:rPr>
          <w:sz w:val="21"/>
          <w:szCs w:val="21"/>
        </w:rPr>
        <w:t>减控人员</w:t>
      </w:r>
      <w:proofErr w:type="gramEnd"/>
      <w:r w:rsidRPr="006A71BB">
        <w:rPr>
          <w:sz w:val="21"/>
          <w:szCs w:val="21"/>
        </w:rPr>
        <w:t>流动和接触，才能阻断病毒的传播机会和途径，遏制疫情蔓延势头。</w:t>
      </w:r>
    </w:p>
    <w:p w14:paraId="5389B9BC"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w:t>
      </w:r>
      <w:proofErr w:type="gramStart"/>
      <w:r w:rsidRPr="006A71BB">
        <w:rPr>
          <w:sz w:val="21"/>
          <w:szCs w:val="21"/>
        </w:rPr>
        <w:t>要紧盯易感人</w:t>
      </w:r>
      <w:proofErr w:type="gramEnd"/>
      <w:r w:rsidRPr="006A71BB">
        <w:rPr>
          <w:sz w:val="21"/>
          <w:szCs w:val="21"/>
        </w:rPr>
        <w:t>群开展</w:t>
      </w:r>
      <w:r w:rsidRPr="006A71BB">
        <w:rPr>
          <w:sz w:val="21"/>
          <w:szCs w:val="21"/>
        </w:rPr>
        <w:t>“</w:t>
      </w:r>
      <w:r w:rsidRPr="006A71BB">
        <w:rPr>
          <w:sz w:val="21"/>
          <w:szCs w:val="21"/>
        </w:rPr>
        <w:t>防、治、</w:t>
      </w:r>
      <w:proofErr w:type="gramStart"/>
      <w:r w:rsidRPr="006A71BB">
        <w:rPr>
          <w:sz w:val="21"/>
          <w:szCs w:val="21"/>
        </w:rPr>
        <w:t>研</w:t>
      </w:r>
      <w:proofErr w:type="gramEnd"/>
      <w:r w:rsidRPr="006A71BB">
        <w:rPr>
          <w:sz w:val="21"/>
          <w:szCs w:val="21"/>
        </w:rPr>
        <w:t>”</w:t>
      </w:r>
      <w:r w:rsidRPr="006A71BB">
        <w:rPr>
          <w:sz w:val="21"/>
          <w:szCs w:val="21"/>
        </w:rPr>
        <w:t>。坚持以</w:t>
      </w:r>
      <w:r w:rsidRPr="006A71BB">
        <w:rPr>
          <w:sz w:val="21"/>
          <w:szCs w:val="21"/>
        </w:rPr>
        <w:t>“</w:t>
      </w:r>
      <w:r w:rsidRPr="006A71BB">
        <w:rPr>
          <w:sz w:val="21"/>
          <w:szCs w:val="21"/>
        </w:rPr>
        <w:t>防</w:t>
      </w:r>
      <w:r w:rsidRPr="006A71BB">
        <w:rPr>
          <w:sz w:val="21"/>
          <w:szCs w:val="21"/>
        </w:rPr>
        <w:t>”</w:t>
      </w:r>
      <w:r w:rsidRPr="006A71BB">
        <w:rPr>
          <w:sz w:val="21"/>
          <w:szCs w:val="21"/>
        </w:rPr>
        <w:t>为先、</w:t>
      </w:r>
      <w:r w:rsidRPr="006A71BB">
        <w:rPr>
          <w:sz w:val="21"/>
          <w:szCs w:val="21"/>
        </w:rPr>
        <w:t>“</w:t>
      </w:r>
      <w:r w:rsidRPr="006A71BB">
        <w:rPr>
          <w:sz w:val="21"/>
          <w:szCs w:val="21"/>
        </w:rPr>
        <w:t>治</w:t>
      </w:r>
      <w:r w:rsidRPr="006A71BB">
        <w:rPr>
          <w:sz w:val="21"/>
          <w:szCs w:val="21"/>
        </w:rPr>
        <w:t>”</w:t>
      </w:r>
      <w:r w:rsidRPr="006A71BB">
        <w:rPr>
          <w:sz w:val="21"/>
          <w:szCs w:val="21"/>
        </w:rPr>
        <w:t>为重、</w:t>
      </w:r>
      <w:r w:rsidRPr="006A71BB">
        <w:rPr>
          <w:sz w:val="21"/>
          <w:szCs w:val="21"/>
        </w:rPr>
        <w:t>“</w:t>
      </w:r>
      <w:r w:rsidRPr="006A71BB">
        <w:rPr>
          <w:sz w:val="21"/>
          <w:szCs w:val="21"/>
        </w:rPr>
        <w:t>研</w:t>
      </w:r>
      <w:r w:rsidRPr="006A71BB">
        <w:rPr>
          <w:sz w:val="21"/>
          <w:szCs w:val="21"/>
        </w:rPr>
        <w:t>”</w:t>
      </w:r>
      <w:r w:rsidRPr="006A71BB">
        <w:rPr>
          <w:sz w:val="21"/>
          <w:szCs w:val="21"/>
        </w:rPr>
        <w:t>为要的策略，在极力救治感染者的同时，加大防御的力度，形成</w:t>
      </w:r>
      <w:r w:rsidRPr="006A71BB">
        <w:rPr>
          <w:sz w:val="21"/>
          <w:szCs w:val="21"/>
        </w:rPr>
        <w:t>“</w:t>
      </w:r>
      <w:r w:rsidRPr="006A71BB">
        <w:rPr>
          <w:sz w:val="21"/>
          <w:szCs w:val="21"/>
        </w:rPr>
        <w:t>最大限度减少入院量、最大限度提升治愈量</w:t>
      </w:r>
      <w:r w:rsidRPr="006A71BB">
        <w:rPr>
          <w:sz w:val="21"/>
          <w:szCs w:val="21"/>
        </w:rPr>
        <w:t>”</w:t>
      </w:r>
      <w:r w:rsidRPr="006A71BB">
        <w:rPr>
          <w:sz w:val="21"/>
          <w:szCs w:val="21"/>
        </w:rPr>
        <w:t>的良性循环，切忌发生</w:t>
      </w:r>
      <w:r w:rsidRPr="006A71BB">
        <w:rPr>
          <w:sz w:val="21"/>
          <w:szCs w:val="21"/>
        </w:rPr>
        <w:t>“</w:t>
      </w:r>
      <w:r w:rsidRPr="006A71BB">
        <w:rPr>
          <w:sz w:val="21"/>
          <w:szCs w:val="21"/>
        </w:rPr>
        <w:t>这边在拼命治疗、那边又在不断新入</w:t>
      </w:r>
      <w:r w:rsidRPr="006A71BB">
        <w:rPr>
          <w:sz w:val="21"/>
          <w:szCs w:val="21"/>
        </w:rPr>
        <w:t>”</w:t>
      </w:r>
      <w:r w:rsidRPr="006A71BB">
        <w:rPr>
          <w:sz w:val="21"/>
          <w:szCs w:val="21"/>
        </w:rPr>
        <w:t>的恶性循环。集中优势医疗资源和技术力量，全面开展临床救治和应急攻关。动员一切力量加快检测手段、疫苗、药物、抗体等应急科研攻关，在保证科学安全的前提下尽量简化审批流程、开辟</w:t>
      </w:r>
      <w:proofErr w:type="gramStart"/>
      <w:r w:rsidRPr="006A71BB">
        <w:rPr>
          <w:sz w:val="21"/>
          <w:szCs w:val="21"/>
        </w:rPr>
        <w:t>研</w:t>
      </w:r>
      <w:proofErr w:type="gramEnd"/>
      <w:r w:rsidRPr="006A71BB">
        <w:rPr>
          <w:sz w:val="21"/>
          <w:szCs w:val="21"/>
        </w:rPr>
        <w:t>用快速转化的绿色通道，确保尽早拿出实用顶用的</w:t>
      </w:r>
      <w:r w:rsidRPr="006A71BB">
        <w:rPr>
          <w:sz w:val="21"/>
          <w:szCs w:val="21"/>
        </w:rPr>
        <w:t>“</w:t>
      </w:r>
      <w:r w:rsidRPr="006A71BB">
        <w:rPr>
          <w:sz w:val="21"/>
          <w:szCs w:val="21"/>
        </w:rPr>
        <w:t>硬核</w:t>
      </w:r>
      <w:r w:rsidRPr="006A71BB">
        <w:rPr>
          <w:sz w:val="21"/>
          <w:szCs w:val="21"/>
        </w:rPr>
        <w:t>”</w:t>
      </w:r>
      <w:r w:rsidRPr="006A71BB">
        <w:rPr>
          <w:sz w:val="21"/>
          <w:szCs w:val="21"/>
        </w:rPr>
        <w:t>成果。</w:t>
      </w:r>
    </w:p>
    <w:p w14:paraId="65A73FC8" w14:textId="77777777" w:rsidR="00135B7F" w:rsidRPr="006A71BB" w:rsidRDefault="00135B7F" w:rsidP="00135B7F">
      <w:pPr>
        <w:pStyle w:val="a3"/>
        <w:widowControl/>
        <w:snapToGrid w:val="0"/>
        <w:spacing w:before="0" w:beforeAutospacing="0" w:after="0" w:afterAutospacing="0" w:line="360" w:lineRule="auto"/>
        <w:rPr>
          <w:b/>
          <w:bCs/>
          <w:sz w:val="21"/>
          <w:szCs w:val="21"/>
        </w:rPr>
      </w:pPr>
      <w:r w:rsidRPr="006A71BB">
        <w:rPr>
          <w:b/>
          <w:bCs/>
          <w:sz w:val="21"/>
          <w:szCs w:val="21"/>
        </w:rPr>
        <w:t>三、加快构建完善科学高效的公共卫生体系</w:t>
      </w:r>
    </w:p>
    <w:p w14:paraId="5C46B75E"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w:t>
      </w:r>
      <w:proofErr w:type="gramStart"/>
      <w:r w:rsidRPr="006A71BB">
        <w:rPr>
          <w:sz w:val="21"/>
          <w:szCs w:val="21"/>
        </w:rPr>
        <w:t>习主席</w:t>
      </w:r>
      <w:proofErr w:type="gramEnd"/>
      <w:r w:rsidRPr="006A71BB">
        <w:rPr>
          <w:sz w:val="21"/>
          <w:szCs w:val="21"/>
        </w:rPr>
        <w:t>指出，我国是一个有着</w:t>
      </w:r>
      <w:r w:rsidRPr="006A71BB">
        <w:rPr>
          <w:sz w:val="21"/>
          <w:szCs w:val="21"/>
        </w:rPr>
        <w:t>14</w:t>
      </w:r>
      <w:r w:rsidRPr="006A71BB">
        <w:rPr>
          <w:sz w:val="21"/>
          <w:szCs w:val="21"/>
        </w:rPr>
        <w:t>亿多人口的大国，防范化解重大疫情和重大突发公共卫生风险，始终是我们须臾不可放松的大事。要健全国家重大疫情监控网络，完善法律法规体系，加大前沿技术攻关和尖端人才培养力度，尽快提高我国应对重大突发公共卫生事件能力和水平。</w:t>
      </w:r>
    </w:p>
    <w:p w14:paraId="1FF57794"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每一次疫情的发生，都是大自然对人类行为的一次批判，也是大自然给予人们的一次自我救赎。人类活动和生态破坏是驱动病毒疾病新发突发和影响疾病模式的关键因素。人口激增、城市化、森林伐木等，挤占了野生动物的生存空间，打破了病毒库的平衡。人类与动物的零距离接触，极大增大了病毒从野生动物向人类传播的机会。尽管人类在传染病的防治与研究上取得了长足的进步，但人类对大自然的认识仍然十分浅显，尤其缺乏对生态环境中未知病原的研究与预警。不处理好与自然界的关系，人类就无法摆脱被</w:t>
      </w:r>
      <w:proofErr w:type="gramStart"/>
      <w:r w:rsidRPr="006A71BB">
        <w:rPr>
          <w:sz w:val="21"/>
          <w:szCs w:val="21"/>
        </w:rPr>
        <w:t>病毒周</w:t>
      </w:r>
      <w:proofErr w:type="gramEnd"/>
      <w:r w:rsidRPr="006A71BB">
        <w:rPr>
          <w:sz w:val="21"/>
          <w:szCs w:val="21"/>
        </w:rPr>
        <w:t>而肆虐的困境。</w:t>
      </w:r>
    </w:p>
    <w:p w14:paraId="26F927DB"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lastRenderedPageBreak/>
        <w:t xml:space="preserve">　　应对疫情威胁是与病魔较量，既需要从战略战术上布势布局，也需要在战役战斗上设计快、准、狠的战法打法，坚持在疫情可溯、可诊、可防、可治、可控方面加强体系构建和能力锤炼。要加快生态文明建设与研究保护，牢固树立</w:t>
      </w:r>
      <w:r w:rsidRPr="006A71BB">
        <w:rPr>
          <w:sz w:val="21"/>
          <w:szCs w:val="21"/>
        </w:rPr>
        <w:t>“</w:t>
      </w:r>
      <w:r w:rsidRPr="006A71BB">
        <w:rPr>
          <w:sz w:val="21"/>
          <w:szCs w:val="21"/>
        </w:rPr>
        <w:t>人类命运共同体</w:t>
      </w:r>
      <w:r w:rsidRPr="006A71BB">
        <w:rPr>
          <w:sz w:val="21"/>
          <w:szCs w:val="21"/>
        </w:rPr>
        <w:t>”</w:t>
      </w:r>
      <w:r w:rsidRPr="006A71BB">
        <w:rPr>
          <w:sz w:val="21"/>
          <w:szCs w:val="21"/>
        </w:rPr>
        <w:t>意识，提倡</w:t>
      </w:r>
      <w:r w:rsidRPr="006A71BB">
        <w:rPr>
          <w:sz w:val="21"/>
          <w:szCs w:val="21"/>
        </w:rPr>
        <w:t>“</w:t>
      </w:r>
      <w:r w:rsidRPr="006A71BB">
        <w:rPr>
          <w:sz w:val="21"/>
          <w:szCs w:val="21"/>
        </w:rPr>
        <w:t>同一世界，同一健康</w:t>
      </w:r>
      <w:r w:rsidRPr="006A71BB">
        <w:rPr>
          <w:sz w:val="21"/>
          <w:szCs w:val="21"/>
        </w:rPr>
        <w:t>”</w:t>
      </w:r>
      <w:r w:rsidRPr="006A71BB">
        <w:rPr>
          <w:sz w:val="21"/>
          <w:szCs w:val="21"/>
        </w:rPr>
        <w:t>理念，完善制定传染病防治、野生动物保护等法律法规，全面提高重大疫病风险管控和体系治理能力。要加快公共卫生体系深化改革，积极推动重大传染病监测预警、信息共享、应急响应、管理处置、科技储备等模式和机制创新，强化研究、疾控、临床、物资保障等体系设计和资源统建，配套完善政策制度、防控机制、力量保证等法规制度，打造系统配套、专司其职的防控体系力量。要提升疾病</w:t>
      </w:r>
      <w:proofErr w:type="gramStart"/>
      <w:r w:rsidRPr="006A71BB">
        <w:rPr>
          <w:sz w:val="21"/>
          <w:szCs w:val="21"/>
        </w:rPr>
        <w:t>救治全</w:t>
      </w:r>
      <w:proofErr w:type="gramEnd"/>
      <w:r w:rsidRPr="006A71BB">
        <w:rPr>
          <w:sz w:val="21"/>
          <w:szCs w:val="21"/>
        </w:rPr>
        <w:t>链条科学研究体系，围绕病原学、流行病学、临床医学系统布局研究项目，坚持定向研究、长期扶持；探索建立疫苗等药品</w:t>
      </w:r>
      <w:proofErr w:type="gramStart"/>
      <w:r w:rsidRPr="006A71BB">
        <w:rPr>
          <w:sz w:val="21"/>
          <w:szCs w:val="21"/>
        </w:rPr>
        <w:t>研</w:t>
      </w:r>
      <w:proofErr w:type="gramEnd"/>
      <w:r w:rsidRPr="006A71BB">
        <w:rPr>
          <w:sz w:val="21"/>
          <w:szCs w:val="21"/>
        </w:rPr>
        <w:t>、产、储、用协同攻关模式，为重大病毒疫情防控应急科研攻关提供制度保障；加快探索构建一体化药品研发体系，在新药设计发现、动物模型建立、安全性有效性评价、中试生产等方面，给予持续立项支持，解决好能力储备与实物储备等现实问题，形成完整的应急防控产品链条。构建和完善疫情防控公共卫生体系，是人类捍卫生存权与发展权的战略性防御举措，从长远考虑防控疫情新发突发，还是要从生态文明建设着手，在实现人与自然互助发展、和谐相处上打基础、奠基石。</w:t>
      </w:r>
    </w:p>
    <w:p w14:paraId="3F7AD426" w14:textId="77777777" w:rsidR="00135B7F" w:rsidRPr="006A71BB" w:rsidRDefault="00135B7F" w:rsidP="00135B7F">
      <w:pPr>
        <w:pStyle w:val="a3"/>
        <w:widowControl/>
        <w:snapToGrid w:val="0"/>
        <w:spacing w:before="0" w:beforeAutospacing="0" w:after="0" w:afterAutospacing="0" w:line="360" w:lineRule="auto"/>
        <w:rPr>
          <w:sz w:val="21"/>
          <w:szCs w:val="21"/>
        </w:rPr>
      </w:pPr>
      <w:r w:rsidRPr="006A71BB">
        <w:rPr>
          <w:sz w:val="21"/>
          <w:szCs w:val="21"/>
        </w:rPr>
        <w:t xml:space="preserve">　　与病毒疫情斗争，是一场大战，更是一场大考，只要我们</w:t>
      </w:r>
      <w:proofErr w:type="gramStart"/>
      <w:r w:rsidRPr="006A71BB">
        <w:rPr>
          <w:sz w:val="21"/>
          <w:szCs w:val="21"/>
        </w:rPr>
        <w:t>紧跟深跟</w:t>
      </w:r>
      <w:proofErr w:type="gramEnd"/>
      <w:r w:rsidRPr="006A71BB">
        <w:rPr>
          <w:sz w:val="21"/>
          <w:szCs w:val="21"/>
        </w:rPr>
        <w:t>以习近平同志为核心的党中央的决策步伐，万众一心、科学防治、依法防治、精准施策，就一定能够赢得疫情防控斗争的胜利。</w:t>
      </w:r>
    </w:p>
    <w:p w14:paraId="66299C9B" w14:textId="77777777" w:rsidR="00135B7F" w:rsidRPr="006A71BB" w:rsidRDefault="00135B7F" w:rsidP="00135B7F">
      <w:pPr>
        <w:pStyle w:val="a3"/>
        <w:widowControl/>
        <w:snapToGrid w:val="0"/>
        <w:spacing w:before="0" w:beforeAutospacing="0" w:after="0" w:afterAutospacing="0" w:line="360" w:lineRule="auto"/>
        <w:ind w:firstLine="420"/>
        <w:rPr>
          <w:sz w:val="21"/>
          <w:szCs w:val="21"/>
        </w:rPr>
      </w:pPr>
      <w:r w:rsidRPr="006A71BB">
        <w:rPr>
          <w:sz w:val="21"/>
          <w:szCs w:val="21"/>
        </w:rPr>
        <w:t>作者：张士涛，军事医学研究院院长；江勇，军事医学研究院政治委员</w:t>
      </w:r>
    </w:p>
    <w:p w14:paraId="6569C83D" w14:textId="77777777" w:rsidR="00AD76EF" w:rsidRPr="006A71BB" w:rsidRDefault="00AD76EF">
      <w:pPr>
        <w:rPr>
          <w:rFonts w:eastAsia="宋体"/>
        </w:rPr>
      </w:pPr>
    </w:p>
    <w:sectPr w:rsidR="00AD76EF" w:rsidRPr="006A71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90D35" w14:textId="77777777" w:rsidR="000E47B6" w:rsidRDefault="000E47B6" w:rsidP="006A71BB">
      <w:r>
        <w:separator/>
      </w:r>
    </w:p>
  </w:endnote>
  <w:endnote w:type="continuationSeparator" w:id="0">
    <w:p w14:paraId="1F1BFAD8" w14:textId="77777777" w:rsidR="000E47B6" w:rsidRDefault="000E47B6" w:rsidP="006A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71B67" w14:textId="77777777" w:rsidR="000E47B6" w:rsidRDefault="000E47B6" w:rsidP="006A71BB">
      <w:r>
        <w:separator/>
      </w:r>
    </w:p>
  </w:footnote>
  <w:footnote w:type="continuationSeparator" w:id="0">
    <w:p w14:paraId="6BE2A9D3" w14:textId="77777777" w:rsidR="000E47B6" w:rsidRDefault="000E47B6" w:rsidP="006A7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7" type="#_x0000_t75" style="width:11.4pt;height:11.4pt" o:bullet="t">
        <v:imagedata r:id="rId1" o:title="mso82EC"/>
      </v:shape>
    </w:pict>
  </w:numPicBullet>
  <w:abstractNum w:abstractNumId="0" w15:restartNumberingAfterBreak="0">
    <w:nsid w:val="6DC61494"/>
    <w:multiLevelType w:val="hybridMultilevel"/>
    <w:tmpl w:val="28C439C4"/>
    <w:lvl w:ilvl="0" w:tplc="04090007">
      <w:start w:val="1"/>
      <w:numFmt w:val="bullet"/>
      <w:lvlText w:val=""/>
      <w:lvlPicBulletId w:val="0"/>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77CF896D"/>
    <w:multiLevelType w:val="singleLevel"/>
    <w:tmpl w:val="77CF896D"/>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7F"/>
    <w:rsid w:val="000E47B6"/>
    <w:rsid w:val="00135B7F"/>
    <w:rsid w:val="006A71BB"/>
    <w:rsid w:val="006F025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D4446"/>
  <w15:chartTrackingRefBased/>
  <w15:docId w15:val="{9BAAC7A7-9E72-4DA3-813C-510D458F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135B7F"/>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135B7F"/>
    <w:rPr>
      <w:rFonts w:ascii="Times New Roman" w:eastAsia="宋体" w:hAnsi="Times New Roman"/>
      <w:b/>
      <w:szCs w:val="24"/>
    </w:rPr>
  </w:style>
  <w:style w:type="paragraph" w:styleId="a3">
    <w:name w:val="Normal (Web)"/>
    <w:basedOn w:val="a"/>
    <w:qFormat/>
    <w:rsid w:val="00135B7F"/>
    <w:pPr>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a5"/>
    <w:uiPriority w:val="99"/>
    <w:unhideWhenUsed/>
    <w:rsid w:val="006A71B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A71BB"/>
    <w:rPr>
      <w:sz w:val="18"/>
      <w:szCs w:val="18"/>
    </w:rPr>
  </w:style>
  <w:style w:type="paragraph" w:styleId="a6">
    <w:name w:val="footer"/>
    <w:basedOn w:val="a"/>
    <w:link w:val="a7"/>
    <w:uiPriority w:val="99"/>
    <w:unhideWhenUsed/>
    <w:rsid w:val="006A71BB"/>
    <w:pPr>
      <w:tabs>
        <w:tab w:val="center" w:pos="4153"/>
        <w:tab w:val="right" w:pos="8306"/>
      </w:tabs>
      <w:snapToGrid w:val="0"/>
      <w:jc w:val="left"/>
    </w:pPr>
    <w:rPr>
      <w:sz w:val="18"/>
      <w:szCs w:val="18"/>
    </w:rPr>
  </w:style>
  <w:style w:type="character" w:customStyle="1" w:styleId="a7">
    <w:name w:val="页脚 字符"/>
    <w:basedOn w:val="a0"/>
    <w:link w:val="a6"/>
    <w:uiPriority w:val="99"/>
    <w:rsid w:val="006A71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2020-05-01T08:54:00Z</dcterms:created>
  <dcterms:modified xsi:type="dcterms:W3CDTF">2020-05-02T06:55:00Z</dcterms:modified>
</cp:coreProperties>
</file>