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7ABDA" w14:textId="77777777" w:rsidR="004F5A10" w:rsidRPr="004F5A10" w:rsidRDefault="004F5A10" w:rsidP="004F5A10">
      <w:pPr>
        <w:pStyle w:val="a3"/>
        <w:widowControl/>
        <w:numPr>
          <w:ilvl w:val="0"/>
          <w:numId w:val="1"/>
        </w:numPr>
        <w:snapToGrid w:val="0"/>
        <w:spacing w:before="0" w:beforeAutospacing="0" w:after="0" w:afterAutospacing="0" w:line="360" w:lineRule="auto"/>
        <w:outlineLvl w:val="2"/>
        <w:rPr>
          <w:rFonts w:asciiTheme="minorEastAsia" w:eastAsiaTheme="minorEastAsia" w:hAnsiTheme="minorEastAsia" w:cstheme="minorEastAsia"/>
          <w:b/>
          <w:bCs/>
          <w:kern w:val="2"/>
          <w:sz w:val="21"/>
          <w:szCs w:val="21"/>
        </w:rPr>
      </w:pPr>
      <w:bookmarkStart w:id="0" w:name="_Toc38973703"/>
      <w:r w:rsidRPr="004F5A10">
        <w:rPr>
          <w:rFonts w:asciiTheme="minorEastAsia" w:eastAsiaTheme="minorEastAsia" w:hAnsiTheme="minorEastAsia" w:cstheme="minorEastAsia" w:hint="eastAsia"/>
          <w:b/>
          <w:bCs/>
          <w:kern w:val="2"/>
          <w:sz w:val="21"/>
          <w:szCs w:val="21"/>
        </w:rPr>
        <w:t>北京大学人民医院支援湖北医疗队“90后”医护人员</w:t>
      </w:r>
      <w:bookmarkEnd w:id="0"/>
    </w:p>
    <w:p w14:paraId="39C8B9D7" w14:textId="77777777" w:rsidR="004F5A10" w:rsidRPr="004F5A10" w:rsidRDefault="004F5A10" w:rsidP="004F5A10">
      <w:pPr>
        <w:snapToGrid w:val="0"/>
        <w:spacing w:line="440" w:lineRule="exact"/>
        <w:ind w:firstLineChars="200" w:firstLine="422"/>
        <w:rPr>
          <w:rFonts w:ascii="Times New Roman" w:eastAsia="宋体" w:hAnsi="Times New Roman"/>
          <w:b/>
        </w:rPr>
      </w:pPr>
      <w:r w:rsidRPr="004F5A10">
        <w:rPr>
          <w:rFonts w:ascii="Times New Roman" w:eastAsia="宋体" w:hAnsi="Times New Roman" w:hint="eastAsia"/>
          <w:b/>
        </w:rPr>
        <w:t>创伤救治中心主治医师刘中砥——“我想接棒父亲，用青春完成他治病救人的夙愿”</w:t>
      </w:r>
    </w:p>
    <w:p w14:paraId="648E3975" w14:textId="77777777" w:rsidR="004F5A10" w:rsidRPr="004F5A10" w:rsidRDefault="004F5A10" w:rsidP="004F5A10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4F5A10">
        <w:rPr>
          <w:rFonts w:ascii="Times New Roman" w:eastAsia="宋体" w:hAnsi="Times New Roman" w:hint="eastAsia"/>
        </w:rPr>
        <w:t>“我年轻，让我冲在前面！”在重症病区，这是“</w:t>
      </w:r>
      <w:r w:rsidRPr="004F5A10">
        <w:rPr>
          <w:rFonts w:ascii="Times New Roman" w:eastAsia="宋体" w:hAnsi="Times New Roman" w:hint="eastAsia"/>
        </w:rPr>
        <w:t>90</w:t>
      </w:r>
      <w:r w:rsidRPr="004F5A10">
        <w:rPr>
          <w:rFonts w:ascii="Times New Roman" w:eastAsia="宋体" w:hAnsi="Times New Roman" w:hint="eastAsia"/>
        </w:rPr>
        <w:t>后”医生刘中砥最常挂在嘴边的一句话。他说，自己不是一个人在战斗……</w:t>
      </w:r>
    </w:p>
    <w:p w14:paraId="3F3F1ADD" w14:textId="77777777" w:rsidR="004F5A10" w:rsidRPr="004F5A10" w:rsidRDefault="004F5A10" w:rsidP="004F5A10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4F5A10">
        <w:rPr>
          <w:rFonts w:ascii="Times New Roman" w:eastAsia="宋体" w:hAnsi="Times New Roman" w:hint="eastAsia"/>
        </w:rPr>
        <w:t>刘中砥的父亲生前也是一名医生。</w:t>
      </w:r>
      <w:proofErr w:type="gramStart"/>
      <w:r w:rsidRPr="004F5A10">
        <w:rPr>
          <w:rFonts w:ascii="Times New Roman" w:eastAsia="宋体" w:hAnsi="Times New Roman" w:hint="eastAsia"/>
        </w:rPr>
        <w:t>非典疫情</w:t>
      </w:r>
      <w:proofErr w:type="gramEnd"/>
      <w:r w:rsidRPr="004F5A10">
        <w:rPr>
          <w:rFonts w:ascii="Times New Roman" w:eastAsia="宋体" w:hAnsi="Times New Roman" w:hint="eastAsia"/>
        </w:rPr>
        <w:t>暴发那年，父亲作为科室带头人，又是党员，冲在第一线，负责患者的影像学检查。得知要派医疗队驰援武汉时，刘中砥毫不犹豫地报了名：“从未像现在这样，感觉离父亲如此近，也从未如此强烈地感受到身为一名白衣战士的自豪感。我想接棒父亲，用青春完成他治病救人的夙愿。”</w:t>
      </w:r>
    </w:p>
    <w:p w14:paraId="72F6768F" w14:textId="77777777" w:rsidR="004F5A10" w:rsidRPr="004F5A10" w:rsidRDefault="004F5A10" w:rsidP="004F5A10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4F5A10">
        <w:rPr>
          <w:rFonts w:ascii="Times New Roman" w:eastAsia="宋体" w:hAnsi="Times New Roman" w:hint="eastAsia"/>
        </w:rPr>
        <w:t>前不久，一对身患新冠肺炎的母子来办理住院手续。“老奶奶病情重，被安排在我们病房，儿子去了另一病区。”刘中砥说，“当时老人刚失去老伴，精神状态不太好，但每次查房，她都会不停地跟我说谢谢……”类似这样无处不在的感动是刘中砥治病救人的动力之一。近些天，越来越多的病人呼吸畅快了，咳嗽消失了，神情愈发轻松，也爱开玩笑了。“即便隔着防护镜和一层厚厚的雾气，我也能看到他们眼里的光！”刘中砥说。</w:t>
      </w:r>
    </w:p>
    <w:p w14:paraId="742F49D3" w14:textId="77777777" w:rsidR="004F5A10" w:rsidRPr="004F5A10" w:rsidRDefault="004F5A10" w:rsidP="004F5A10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</w:p>
    <w:p w14:paraId="553029D9" w14:textId="77777777" w:rsidR="004F5A10" w:rsidRPr="004F5A10" w:rsidRDefault="004F5A10" w:rsidP="004F5A10">
      <w:pPr>
        <w:snapToGrid w:val="0"/>
        <w:spacing w:line="440" w:lineRule="exact"/>
        <w:ind w:firstLineChars="200" w:firstLine="422"/>
        <w:rPr>
          <w:rFonts w:ascii="Times New Roman" w:eastAsia="宋体" w:hAnsi="Times New Roman"/>
          <w:b/>
        </w:rPr>
      </w:pPr>
      <w:r w:rsidRPr="004F5A10">
        <w:rPr>
          <w:rFonts w:ascii="Times New Roman" w:eastAsia="宋体" w:hAnsi="Times New Roman" w:hint="eastAsia"/>
          <w:b/>
        </w:rPr>
        <w:t>重症医学科护士田济畅——“我会与战友齐心协力，继续为疫情防控贡献力量”</w:t>
      </w:r>
    </w:p>
    <w:p w14:paraId="33C24FF6" w14:textId="77777777" w:rsidR="004F5A10" w:rsidRPr="004F5A10" w:rsidRDefault="004F5A10" w:rsidP="004F5A10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4F5A10">
        <w:rPr>
          <w:rFonts w:ascii="Times New Roman" w:eastAsia="宋体" w:hAnsi="Times New Roman" w:hint="eastAsia"/>
        </w:rPr>
        <w:t>“面对这场突如其来的新冠肺炎疫情，党和人民召唤我们奔赴前线救死扶伤。我志愿加入中国共产党，砥砺意志品质，增强工作本领，勇于担当，冲锋在党和人民需要的第一线。”来武汉没多久，</w:t>
      </w:r>
      <w:r w:rsidRPr="004F5A10">
        <w:rPr>
          <w:rFonts w:ascii="Times New Roman" w:eastAsia="宋体" w:hAnsi="Times New Roman" w:hint="eastAsia"/>
        </w:rPr>
        <w:t>1997</w:t>
      </w:r>
      <w:r w:rsidRPr="004F5A10">
        <w:rPr>
          <w:rFonts w:ascii="Times New Roman" w:eastAsia="宋体" w:hAnsi="Times New Roman" w:hint="eastAsia"/>
        </w:rPr>
        <w:t>年出生的田济畅，毅然写下入党申请书。</w:t>
      </w:r>
    </w:p>
    <w:p w14:paraId="408259F2" w14:textId="77777777" w:rsidR="004F5A10" w:rsidRPr="004F5A10" w:rsidRDefault="004F5A10" w:rsidP="004F5A10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4F5A10">
        <w:rPr>
          <w:rFonts w:ascii="Times New Roman" w:eastAsia="宋体" w:hAnsi="Times New Roman" w:hint="eastAsia"/>
        </w:rPr>
        <w:t>作为医疗队中最小的男护士，平日里，科室里的医生护士时常照顾田济畅，但这次疫情当前，田济畅下定决心：“年纪小也是男子汉，我应该上！”</w:t>
      </w:r>
    </w:p>
    <w:p w14:paraId="63C180FD" w14:textId="77777777" w:rsidR="004F5A10" w:rsidRPr="004F5A10" w:rsidRDefault="004F5A10" w:rsidP="004F5A10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4F5A10">
        <w:rPr>
          <w:rFonts w:ascii="Times New Roman" w:eastAsia="宋体" w:hAnsi="Times New Roman" w:hint="eastAsia"/>
        </w:rPr>
        <w:t>第一次进病房没多久，身穿防护服的田济畅就开始出汗、头晕、胸闷，“当时幸好有同事们的帮助，让我很快克服了心理和身体上的压力，顺利完成值守任务。”他笑着说，“能在这样一个上下拧成一股绳的温暖集体里成长，我很自豪。”</w:t>
      </w:r>
    </w:p>
    <w:p w14:paraId="117E4F37" w14:textId="77777777" w:rsidR="004F5A10" w:rsidRPr="004F5A10" w:rsidRDefault="004F5A10" w:rsidP="004F5A10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4F5A10">
        <w:rPr>
          <w:rFonts w:ascii="Times New Roman" w:eastAsia="宋体" w:hAnsi="Times New Roman" w:hint="eastAsia"/>
        </w:rPr>
        <w:t>经过一个多月的锻炼，无论心理素质还是应急能力，田济畅都已变得老练：“战</w:t>
      </w:r>
      <w:proofErr w:type="gramStart"/>
      <w:r w:rsidRPr="004F5A10">
        <w:rPr>
          <w:rFonts w:ascii="Times New Roman" w:eastAsia="宋体" w:hAnsi="Times New Roman" w:hint="eastAsia"/>
        </w:rPr>
        <w:t>疫</w:t>
      </w:r>
      <w:proofErr w:type="gramEnd"/>
      <w:r w:rsidRPr="004F5A10">
        <w:rPr>
          <w:rFonts w:ascii="Times New Roman" w:eastAsia="宋体" w:hAnsi="Times New Roman" w:hint="eastAsia"/>
        </w:rPr>
        <w:t>中，我们加速成长。我会与战友齐心协力，继续为疫情防控贡献力量。”</w:t>
      </w:r>
    </w:p>
    <w:p w14:paraId="35B1BAA3" w14:textId="77777777" w:rsidR="004F5A10" w:rsidRPr="004F5A10" w:rsidRDefault="004F5A10" w:rsidP="004F5A10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</w:p>
    <w:p w14:paraId="7E51C7E4" w14:textId="77777777" w:rsidR="004F5A10" w:rsidRPr="004F5A10" w:rsidRDefault="004F5A10" w:rsidP="004F5A10">
      <w:pPr>
        <w:snapToGrid w:val="0"/>
        <w:spacing w:line="440" w:lineRule="exact"/>
        <w:ind w:firstLineChars="200" w:firstLine="422"/>
        <w:rPr>
          <w:rFonts w:ascii="Times New Roman" w:eastAsia="宋体" w:hAnsi="Times New Roman"/>
          <w:b/>
        </w:rPr>
      </w:pPr>
      <w:r w:rsidRPr="004F5A10">
        <w:rPr>
          <w:rFonts w:ascii="Times New Roman" w:eastAsia="宋体" w:hAnsi="Times New Roman" w:hint="eastAsia"/>
          <w:b/>
        </w:rPr>
        <w:t>泌尿外科护师权怡——“为了让这座城市尽快恢复秩序，我们会拼尽全力”</w:t>
      </w:r>
    </w:p>
    <w:p w14:paraId="226E7D60" w14:textId="77777777" w:rsidR="004F5A10" w:rsidRPr="004F5A10" w:rsidRDefault="004F5A10" w:rsidP="004F5A10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4F5A10">
        <w:rPr>
          <w:rFonts w:ascii="Times New Roman" w:eastAsia="宋体" w:hAnsi="Times New Roman" w:hint="eastAsia"/>
        </w:rPr>
        <w:t>“‘</w:t>
      </w:r>
      <w:r w:rsidRPr="004F5A10">
        <w:rPr>
          <w:rFonts w:ascii="Times New Roman" w:eastAsia="宋体" w:hAnsi="Times New Roman" w:hint="eastAsia"/>
        </w:rPr>
        <w:t>90</w:t>
      </w:r>
      <w:r w:rsidRPr="004F5A10">
        <w:rPr>
          <w:rFonts w:ascii="Times New Roman" w:eastAsia="宋体" w:hAnsi="Times New Roman" w:hint="eastAsia"/>
        </w:rPr>
        <w:t>后’是一群孩子，更像是一群超级战士。”繁忙的工作之余，</w:t>
      </w:r>
      <w:r w:rsidRPr="004F5A10">
        <w:rPr>
          <w:rFonts w:ascii="Times New Roman" w:eastAsia="宋体" w:hAnsi="Times New Roman" w:hint="eastAsia"/>
        </w:rPr>
        <w:t>25</w:t>
      </w:r>
      <w:r w:rsidRPr="004F5A10">
        <w:rPr>
          <w:rFonts w:ascii="Times New Roman" w:eastAsia="宋体" w:hAnsi="Times New Roman" w:hint="eastAsia"/>
        </w:rPr>
        <w:t>岁的权怡在朋友</w:t>
      </w:r>
      <w:proofErr w:type="gramStart"/>
      <w:r w:rsidRPr="004F5A10">
        <w:rPr>
          <w:rFonts w:ascii="Times New Roman" w:eastAsia="宋体" w:hAnsi="Times New Roman" w:hint="eastAsia"/>
        </w:rPr>
        <w:t>圈留下</w:t>
      </w:r>
      <w:proofErr w:type="gramEnd"/>
      <w:r w:rsidRPr="004F5A10">
        <w:rPr>
          <w:rFonts w:ascii="Times New Roman" w:eastAsia="宋体" w:hAnsi="Times New Roman" w:hint="eastAsia"/>
        </w:rPr>
        <w:t>这样一句话。</w:t>
      </w:r>
    </w:p>
    <w:p w14:paraId="03CC95FC" w14:textId="77777777" w:rsidR="004F5A10" w:rsidRPr="004F5A10" w:rsidRDefault="004F5A10" w:rsidP="004F5A10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4F5A10">
        <w:rPr>
          <w:rFonts w:ascii="Times New Roman" w:eastAsia="宋体" w:hAnsi="Times New Roman" w:hint="eastAsia"/>
        </w:rPr>
        <w:t>权怡是北大人民医院医疗队里最年轻的党员，疫情发生以来，她早早主动请缨支援一线。“作为一名医务工作者、一名年轻党员，当时脑海里马上就浮现出入党誓词中‘随时准备为</w:t>
      </w:r>
      <w:r w:rsidRPr="004F5A10">
        <w:rPr>
          <w:rFonts w:ascii="Times New Roman" w:eastAsia="宋体" w:hAnsi="Times New Roman" w:hint="eastAsia"/>
        </w:rPr>
        <w:lastRenderedPageBreak/>
        <w:t>党和人民牺牲一切’这句话，我知道我必须要这样做。”</w:t>
      </w:r>
    </w:p>
    <w:p w14:paraId="5AA28A4F" w14:textId="77777777" w:rsidR="004F5A10" w:rsidRPr="004F5A10" w:rsidRDefault="004F5A10" w:rsidP="004F5A10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4F5A10">
        <w:rPr>
          <w:rFonts w:ascii="Times New Roman" w:eastAsia="宋体" w:hAnsi="Times New Roman" w:hint="eastAsia"/>
        </w:rPr>
        <w:t>前段时间，一位年过八旬的段爹爹确诊入院，“当时老人肺部喘憋情况危急，且脾气有点急……”仔细观察后权怡才发现，原来是入院匆忙，老人没来得及拿手机，每天看不了新闻，更让他寝食难安。找到原因后，权怡和队员们每天把报纸拿到老人床前，供他阅读；慢慢地，老人心情日渐开朗起来……“临出院时，患有眼疾的段爹爹伏案良久，亲笔给我们写了一封感谢信，那时觉得自己的一切努力都值了！”</w:t>
      </w:r>
    </w:p>
    <w:p w14:paraId="28A0E785" w14:textId="77777777" w:rsidR="004F5A10" w:rsidRPr="004F5A10" w:rsidRDefault="004F5A10" w:rsidP="004F5A10">
      <w:pPr>
        <w:snapToGrid w:val="0"/>
        <w:spacing w:line="440" w:lineRule="exact"/>
        <w:ind w:firstLineChars="200" w:firstLine="420"/>
        <w:rPr>
          <w:rFonts w:ascii="Times New Roman" w:eastAsia="宋体" w:hAnsi="Times New Roman"/>
        </w:rPr>
      </w:pPr>
      <w:r w:rsidRPr="004F5A10">
        <w:rPr>
          <w:rFonts w:ascii="Times New Roman" w:eastAsia="宋体" w:hAnsi="Times New Roman"/>
        </w:rPr>
        <w:t>http://www.moe.gov.cn/jyb_xwfb/xw_zt/moe_357/jyzt_2020n/2020_zt03/dianxing/202004/t20200401_437132.html</w:t>
      </w:r>
    </w:p>
    <w:p w14:paraId="40E941A4" w14:textId="77777777" w:rsidR="00AD76EF" w:rsidRPr="004F5A10" w:rsidRDefault="00AD76EF">
      <w:pPr>
        <w:rPr>
          <w:rFonts w:eastAsia="宋体"/>
        </w:rPr>
      </w:pPr>
    </w:p>
    <w:sectPr w:rsidR="00AD76EF" w:rsidRPr="004F5A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976" type="#_x0000_t75" style="width:11.45pt;height:11.45pt" o:bullet="t">
        <v:imagedata r:id="rId1" o:title=""/>
      </v:shape>
    </w:pict>
  </w:numPicBullet>
  <w:abstractNum w:abstractNumId="0" w15:restartNumberingAfterBreak="0">
    <w:nsid w:val="01C7663C"/>
    <w:multiLevelType w:val="multilevel"/>
    <w:tmpl w:val="01C7663C"/>
    <w:lvl w:ilvl="0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A10"/>
    <w:rsid w:val="004F5A10"/>
    <w:rsid w:val="006F0257"/>
    <w:rsid w:val="00AD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54FF1"/>
  <w15:chartTrackingRefBased/>
  <w15:docId w15:val="{4F463144-6E21-4292-967A-7B966428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A10"/>
    <w:pPr>
      <w:widowControl w:val="0"/>
      <w:jc w:val="both"/>
    </w:pPr>
    <w:rPr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F5A1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4F5A10"/>
    <w:rPr>
      <w:b/>
      <w:bCs/>
      <w:sz w:val="32"/>
      <w:szCs w:val="32"/>
    </w:rPr>
  </w:style>
  <w:style w:type="paragraph" w:styleId="a3">
    <w:name w:val="Normal (Web)"/>
    <w:basedOn w:val="a"/>
    <w:qFormat/>
    <w:rsid w:val="004F5A10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1</cp:revision>
  <dcterms:created xsi:type="dcterms:W3CDTF">2020-05-01T09:00:00Z</dcterms:created>
  <dcterms:modified xsi:type="dcterms:W3CDTF">2020-05-01T09:01:00Z</dcterms:modified>
</cp:coreProperties>
</file>