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3C9CE" w14:textId="77777777" w:rsidR="003E014C" w:rsidRPr="00F40F67" w:rsidRDefault="003E014C" w:rsidP="003E014C">
      <w:pPr>
        <w:spacing w:line="360" w:lineRule="auto"/>
        <w:ind w:firstLine="420"/>
        <w:rPr>
          <w:rFonts w:ascii="Times New Roman" w:eastAsia="宋体" w:hAnsi="Times New Roman" w:cstheme="minorEastAsia"/>
          <w:szCs w:val="21"/>
        </w:rPr>
      </w:pPr>
      <w:r w:rsidRPr="00F40F67">
        <w:rPr>
          <w:rFonts w:ascii="Times New Roman" w:eastAsia="宋体" w:hAnsi="Times New Roman" w:cstheme="minorEastAsia" w:hint="eastAsia"/>
          <w:szCs w:val="21"/>
        </w:rPr>
        <w:t>2.3</w:t>
      </w:r>
      <w:r w:rsidRPr="00F40F67">
        <w:rPr>
          <w:rFonts w:ascii="Times New Roman" w:eastAsia="宋体" w:hAnsi="Times New Roman" w:cstheme="minorEastAsia" w:hint="eastAsia"/>
          <w:szCs w:val="21"/>
        </w:rPr>
        <w:t>在人权理论和实践中，生命和健康</w:t>
      </w:r>
      <w:proofErr w:type="gramStart"/>
      <w:r w:rsidRPr="00F40F67">
        <w:rPr>
          <w:rFonts w:ascii="Times New Roman" w:eastAsia="宋体" w:hAnsi="Times New Roman" w:cstheme="minorEastAsia" w:hint="eastAsia"/>
          <w:szCs w:val="21"/>
        </w:rPr>
        <w:t>权始终</w:t>
      </w:r>
      <w:proofErr w:type="gramEnd"/>
      <w:r w:rsidRPr="00F40F67">
        <w:rPr>
          <w:rFonts w:ascii="Times New Roman" w:eastAsia="宋体" w:hAnsi="Times New Roman" w:cstheme="minorEastAsia" w:hint="eastAsia"/>
          <w:szCs w:val="21"/>
        </w:rPr>
        <w:t>被称之为基本人权。疫情发生以来，我国政府就将每一位公民的生命健康权作为第一位的基本人权予以保障。习近平总书记指出，人民群众生命安全和身体健康始终是第一位的，疫情防控是当前最重要的工作。人民的幸福生活就是最大的人权，而幸福生活的最大前提是人的生命和健康。这是对人权概念最好的诠释。我国战“疫”得到了包括世界卫生组织专家在内的国际社会各界人士高度肯定。因为，中国的抗</w:t>
      </w:r>
      <w:proofErr w:type="gramStart"/>
      <w:r w:rsidRPr="00F40F67">
        <w:rPr>
          <w:rFonts w:ascii="Times New Roman" w:eastAsia="宋体" w:hAnsi="Times New Roman" w:cstheme="minorEastAsia" w:hint="eastAsia"/>
          <w:szCs w:val="21"/>
        </w:rPr>
        <w:t>疫</w:t>
      </w:r>
      <w:proofErr w:type="gramEnd"/>
      <w:r w:rsidRPr="00F40F67">
        <w:rPr>
          <w:rFonts w:ascii="Times New Roman" w:eastAsia="宋体" w:hAnsi="Times New Roman" w:cstheme="minorEastAsia" w:hint="eastAsia"/>
          <w:szCs w:val="21"/>
        </w:rPr>
        <w:t>体现了对生命的最好尊重。</w:t>
      </w:r>
    </w:p>
    <w:p w14:paraId="6B91DF77" w14:textId="77777777" w:rsidR="003E014C" w:rsidRPr="00F40F67" w:rsidRDefault="003E014C" w:rsidP="003E014C">
      <w:pPr>
        <w:spacing w:line="360" w:lineRule="auto"/>
        <w:ind w:firstLine="420"/>
        <w:outlineLvl w:val="2"/>
        <w:rPr>
          <w:rFonts w:ascii="Times New Roman" w:eastAsia="宋体" w:hAnsi="Times New Roman" w:cstheme="minorEastAsia"/>
          <w:szCs w:val="21"/>
        </w:rPr>
      </w:pPr>
      <w:bookmarkStart w:id="0" w:name="_Toc4486"/>
      <w:r w:rsidRPr="00F40F67">
        <w:rPr>
          <w:rFonts w:ascii="Times New Roman" w:eastAsia="宋体" w:hAnsi="Times New Roman" w:cstheme="minorEastAsia" w:hint="eastAsia"/>
          <w:szCs w:val="21"/>
        </w:rPr>
        <w:t>来源：张永和《学习时报》《中国疫情防控彰显人权保障》</w:t>
      </w:r>
      <w:bookmarkEnd w:id="0"/>
    </w:p>
    <w:p w14:paraId="5636CD31" w14:textId="77777777" w:rsidR="003E014C" w:rsidRPr="00F40F67" w:rsidRDefault="00C72286" w:rsidP="003E014C">
      <w:pPr>
        <w:spacing w:line="360" w:lineRule="auto"/>
        <w:ind w:firstLine="420"/>
        <w:rPr>
          <w:rFonts w:ascii="Times New Roman" w:eastAsia="宋体" w:hAnsi="Times New Roman" w:cstheme="minorEastAsia"/>
          <w:szCs w:val="21"/>
        </w:rPr>
      </w:pPr>
      <w:hyperlink r:id="rId6" w:history="1">
        <w:r w:rsidR="003E014C" w:rsidRPr="00F40F67">
          <w:rPr>
            <w:rStyle w:val="a3"/>
            <w:rFonts w:ascii="Times New Roman" w:eastAsia="宋体" w:hAnsi="Times New Roman" w:cstheme="minorEastAsia" w:hint="eastAsia"/>
            <w:szCs w:val="21"/>
          </w:rPr>
          <w:t>https://article.xuexi.cn/articles/index.html?part_id=4696369194514846906&amp;art_id=4696369194514846906&amp;item_id=4696369194514846906&amp;study_style_id=feeds_default&amp;pid=&amp;ptype=-1&amp;source=share&amp;share_to=copylink</w:t>
        </w:r>
      </w:hyperlink>
    </w:p>
    <w:p w14:paraId="00EA1560" w14:textId="77777777" w:rsidR="00B46F81" w:rsidRPr="00F40F67" w:rsidRDefault="00B46F81">
      <w:pPr>
        <w:rPr>
          <w:rFonts w:ascii="Times New Roman" w:eastAsia="宋体" w:hAnsi="Times New Roman"/>
        </w:rPr>
      </w:pPr>
    </w:p>
    <w:sectPr w:rsidR="00B46F81" w:rsidRPr="00F40F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D40C5" w14:textId="77777777" w:rsidR="00C72286" w:rsidRDefault="00C72286" w:rsidP="00F40F67">
      <w:r>
        <w:separator/>
      </w:r>
    </w:p>
  </w:endnote>
  <w:endnote w:type="continuationSeparator" w:id="0">
    <w:p w14:paraId="1077932D" w14:textId="77777777" w:rsidR="00C72286" w:rsidRDefault="00C72286" w:rsidP="00F4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CE4D4" w14:textId="77777777" w:rsidR="00C72286" w:rsidRDefault="00C72286" w:rsidP="00F40F67">
      <w:r>
        <w:separator/>
      </w:r>
    </w:p>
  </w:footnote>
  <w:footnote w:type="continuationSeparator" w:id="0">
    <w:p w14:paraId="5E5C40F6" w14:textId="77777777" w:rsidR="00C72286" w:rsidRDefault="00C72286" w:rsidP="00F40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4C"/>
    <w:rsid w:val="003E014C"/>
    <w:rsid w:val="00B46F81"/>
    <w:rsid w:val="00C72286"/>
    <w:rsid w:val="00F40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7C4C2"/>
  <w15:chartTrackingRefBased/>
  <w15:docId w15:val="{EF1A7E38-1FAA-4B30-A06F-E5E2536A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14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3E014C"/>
    <w:rPr>
      <w:color w:val="800080"/>
      <w:u w:val="single"/>
    </w:rPr>
  </w:style>
  <w:style w:type="paragraph" w:styleId="a4">
    <w:name w:val="header"/>
    <w:basedOn w:val="a"/>
    <w:link w:val="a5"/>
    <w:uiPriority w:val="99"/>
    <w:unhideWhenUsed/>
    <w:rsid w:val="00F40F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40F67"/>
    <w:rPr>
      <w:sz w:val="18"/>
      <w:szCs w:val="18"/>
    </w:rPr>
  </w:style>
  <w:style w:type="paragraph" w:styleId="a6">
    <w:name w:val="footer"/>
    <w:basedOn w:val="a"/>
    <w:link w:val="a7"/>
    <w:uiPriority w:val="99"/>
    <w:unhideWhenUsed/>
    <w:rsid w:val="00F40F67"/>
    <w:pPr>
      <w:tabs>
        <w:tab w:val="center" w:pos="4153"/>
        <w:tab w:val="right" w:pos="8306"/>
      </w:tabs>
      <w:snapToGrid w:val="0"/>
      <w:jc w:val="left"/>
    </w:pPr>
    <w:rPr>
      <w:sz w:val="18"/>
      <w:szCs w:val="18"/>
    </w:rPr>
  </w:style>
  <w:style w:type="character" w:customStyle="1" w:styleId="a7">
    <w:name w:val="页脚 字符"/>
    <w:basedOn w:val="a0"/>
    <w:link w:val="a6"/>
    <w:uiPriority w:val="99"/>
    <w:rsid w:val="00F40F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icle.xuexi.cn/articles/index.html?part_id=4696369194514846906&amp;art_id=4696369194514846906&amp;item_id=4696369194514846906&amp;study_style_id=feeds_default&amp;pid=&amp;ptype=-1&amp;source=share&amp;share_to=copylink%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2020-04-30T15:56:00Z</dcterms:created>
  <dcterms:modified xsi:type="dcterms:W3CDTF">2020-05-02T07:08:00Z</dcterms:modified>
</cp:coreProperties>
</file>