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29" w:rsidRDefault="005E44B7" w:rsidP="00516B29">
      <w:pPr>
        <w:widowControl/>
        <w:spacing w:line="360" w:lineRule="auto"/>
        <w:jc w:val="left"/>
        <w:rPr>
          <w:rFonts w:ascii="宋体" w:hAnsi="宋体" w:cs="宋体"/>
        </w:rPr>
      </w:pPr>
      <w:hyperlink r:id="rId5" w:history="1">
        <w:r w:rsidR="00516B29">
          <w:rPr>
            <w:rStyle w:val="a4"/>
            <w:rFonts w:ascii="宋体" w:hAnsi="宋体" w:cs="宋体" w:hint="eastAsia"/>
          </w:rPr>
          <w:t>https://www.fmprc.gov.cn/web/wjdt_674879/fyrbt_674889/t1787296.shtml</w:t>
        </w:r>
      </w:hyperlink>
    </w:p>
    <w:p w:rsidR="00516B29" w:rsidRDefault="00516B29" w:rsidP="00516B29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北京日报记者：美国“政治”新闻网报道称，澳大利亚研究人员对</w:t>
      </w:r>
      <w:r>
        <w:rPr>
          <w:rFonts w:hint="eastAsia"/>
        </w:rPr>
        <w:t>3</w:t>
      </w:r>
      <w:r>
        <w:rPr>
          <w:rFonts w:hint="eastAsia"/>
        </w:rPr>
        <w:t>月下旬推特上</w:t>
      </w:r>
      <w:r>
        <w:rPr>
          <w:rFonts w:hint="eastAsia"/>
        </w:rPr>
        <w:t>260</w:t>
      </w:r>
      <w:r>
        <w:rPr>
          <w:rFonts w:hint="eastAsia"/>
        </w:rPr>
        <w:t>万条与新冠病毒有关的推文，以及</w:t>
      </w:r>
      <w:r>
        <w:rPr>
          <w:rFonts w:hint="eastAsia"/>
        </w:rPr>
        <w:t>10</w:t>
      </w:r>
      <w:r>
        <w:rPr>
          <w:rFonts w:hint="eastAsia"/>
        </w:rPr>
        <w:t>天内对这些推文的</w:t>
      </w:r>
      <w:r>
        <w:rPr>
          <w:rFonts w:hint="eastAsia"/>
        </w:rPr>
        <w:t>2550</w:t>
      </w:r>
      <w:r>
        <w:rPr>
          <w:rFonts w:hint="eastAsia"/>
        </w:rPr>
        <w:t>万次转发作了分析，发现</w:t>
      </w:r>
      <w:r>
        <w:rPr>
          <w:rFonts w:hint="eastAsia"/>
        </w:rPr>
        <w:t>5000</w:t>
      </w:r>
      <w:r>
        <w:rPr>
          <w:rFonts w:hint="eastAsia"/>
        </w:rPr>
        <w:t>多个推特账户以协同一致方式将新冠病毒相关信息转发了近</w:t>
      </w:r>
      <w:r>
        <w:rPr>
          <w:rFonts w:hint="eastAsia"/>
        </w:rPr>
        <w:t>7000</w:t>
      </w:r>
      <w:r>
        <w:rPr>
          <w:rFonts w:hint="eastAsia"/>
        </w:rPr>
        <w:t>次，且散布“新冠病毒是中国制造的生化武器”阴谋论。研究还发现很多转发该谣言的用户都是被远程控制的“机器人”账号，且很多用户群都与美国共和党及右翼势力支持者有关。联合国在《对抗“错误信息疫情”的五种途径》一文中指出，不可靠信息正在阻碍全球团结抗击</w:t>
      </w:r>
      <w:r>
        <w:rPr>
          <w:rFonts w:hint="eastAsia"/>
        </w:rPr>
        <w:t>2019</w:t>
      </w:r>
      <w:r>
        <w:rPr>
          <w:rFonts w:hint="eastAsia"/>
        </w:rPr>
        <w:t>新冠肺炎大流行。联合国致力于消除谣言、虚假新闻以及引起仇恨和分裂的信息，从而传播准确信息，传递希望与团结。中方对此有何评论？</w:t>
      </w:r>
    </w:p>
    <w:p w:rsidR="00516B29" w:rsidRDefault="00516B29" w:rsidP="00516B29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华春莹：近段时间以来，的确关于新冠肺炎疫情的虚假信息，特别是针对中国的各种谎言和谣言甚嚣尘上，严重毒化国际抗疫努力。</w:t>
      </w:r>
    </w:p>
    <w:p w:rsidR="00516B29" w:rsidRDefault="00516B29" w:rsidP="00516B29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事实证明，新冠病毒是全世界的共同敌人，比新冠病毒更可怕的是那些别有用心的人散布的虚假信息、谣言诽谤。这些政治病毒同样也是全世界的共同敌人。国际社会应该团结起来，严厉打假，净化网络空间，让那些谣言、诽谤等政治病毒及其幕后黑手在阳光下无处遁形。</w:t>
      </w:r>
    </w:p>
    <w:p w:rsidR="00AD76EF" w:rsidRDefault="00AD76EF"/>
    <w:sectPr w:rsidR="00AD76EF" w:rsidSect="005E4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2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6B29"/>
    <w:rsid w:val="00516B29"/>
    <w:rsid w:val="005E44B7"/>
    <w:rsid w:val="006F0257"/>
    <w:rsid w:val="00AD76EF"/>
    <w:rsid w:val="00C5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2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16B2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16B2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mprc.gov.cn/web/wjdt_674879/fyrbt_674889/t1787296.s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2020-07-01T14:55:00Z</dcterms:created>
  <dcterms:modified xsi:type="dcterms:W3CDTF">2020-07-02T02:33:00Z</dcterms:modified>
</cp:coreProperties>
</file>