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04" w:rsidRDefault="0086174E" w:rsidP="00BC5004">
      <w:pPr>
        <w:spacing w:line="360" w:lineRule="auto"/>
        <w:rPr>
          <w:rFonts w:ascii="宋体" w:hAnsi="宋体" w:cs="宋体"/>
        </w:rPr>
      </w:pPr>
      <w:hyperlink r:id="rId7" w:history="1">
        <w:r w:rsidR="00BC5004">
          <w:rPr>
            <w:rStyle w:val="a4"/>
            <w:rFonts w:ascii="宋体" w:hAnsi="宋体" w:cs="宋体"/>
          </w:rPr>
          <w:t>https://article.xuexi.cn/articles/index.html?art_id=14854502518553253528&amp;t=1586579029559&amp;study_style_id=feeds_default&amp;showmenu=false&amp;pid=&amp;ptype=-1&amp;source=share&amp;share_to=copylink</w:t>
        </w:r>
      </w:hyperlink>
    </w:p>
    <w:p w:rsidR="00BC5004" w:rsidRDefault="00BC5004" w:rsidP="00BC5004">
      <w:pPr>
        <w:spacing w:line="360" w:lineRule="auto"/>
        <w:ind w:firstLineChars="200" w:firstLine="420"/>
      </w:pPr>
      <w:r>
        <w:rPr>
          <w:rFonts w:hint="eastAsia"/>
        </w:rPr>
        <w:t>菲律宾总统杜特尔特表示，中国举国上下抗击疫情，取得了积极成效。相信中国人民一定能早日战胜疫情。菲方愿同中方携手并肩，共克时艰。</w:t>
      </w:r>
    </w:p>
    <w:p w:rsidR="00BC5004" w:rsidRDefault="00BC5004" w:rsidP="00BC5004">
      <w:pPr>
        <w:spacing w:line="360" w:lineRule="auto"/>
        <w:ind w:firstLineChars="200" w:firstLine="420"/>
      </w:pPr>
      <w:r>
        <w:rPr>
          <w:rFonts w:hint="eastAsia"/>
        </w:rPr>
        <w:t>法国卫生部长韦朗表示，中方及时发布疫情信息、分享防控经验、推进疫情防控国际交流合作。感谢中国对法援助抗疫物资。面对疫情，法中两国人民命运相连。</w:t>
      </w:r>
    </w:p>
    <w:p w:rsidR="00BC5004" w:rsidRDefault="00BC5004" w:rsidP="00BC5004">
      <w:pPr>
        <w:spacing w:line="360" w:lineRule="auto"/>
        <w:ind w:firstLineChars="200" w:firstLine="420"/>
      </w:pPr>
      <w:r>
        <w:rPr>
          <w:rFonts w:hint="eastAsia"/>
        </w:rPr>
        <w:t>巴布亚新几内亚副总理斯蒂文表示，巴新希望同中方开展合作，向中方学习借鉴疫情防控经验。</w:t>
      </w:r>
    </w:p>
    <w:p w:rsidR="00BC5004" w:rsidRDefault="00BC5004" w:rsidP="00BC5004">
      <w:pPr>
        <w:spacing w:line="360" w:lineRule="auto"/>
        <w:ind w:firstLineChars="200" w:firstLine="420"/>
      </w:pPr>
      <w:r>
        <w:rPr>
          <w:rFonts w:hint="eastAsia"/>
        </w:rPr>
        <w:t>墨西哥革命制度党主席莫雷诺表示，中国党和政府为抗击疫情作出了不懈努力，中国一定能经受住疫情的考验。墨西哥公民运动党参议院议会党团主席德尔加多表示，中国为抗击疫情采取了及时、严格的应对措施，相信中国一定能打赢疫情防控阻击战。</w:t>
      </w:r>
    </w:p>
    <w:p w:rsidR="00BC5004" w:rsidRDefault="00BC5004" w:rsidP="00BC5004">
      <w:pPr>
        <w:spacing w:line="360" w:lineRule="auto"/>
        <w:ind w:firstLineChars="200" w:firstLine="420"/>
      </w:pPr>
      <w:r>
        <w:rPr>
          <w:rFonts w:hint="eastAsia"/>
        </w:rPr>
        <w:t>博茨瓦纳卫生与健康部部长夸佩高度赞赏中方在短时间内有效控制住疫情。他表示，疫情是中国和博茨瓦纳面临的共同挑战，希望与中方加强交流合作，遏制疫情蔓延。</w:t>
      </w:r>
    </w:p>
    <w:p w:rsidR="00BC5004" w:rsidRDefault="00BC5004" w:rsidP="00BC5004">
      <w:pPr>
        <w:spacing w:line="360" w:lineRule="auto"/>
        <w:ind w:firstLineChars="200" w:firstLine="420"/>
      </w:pPr>
      <w:r>
        <w:rPr>
          <w:rFonts w:hint="eastAsia"/>
        </w:rPr>
        <w:t>“中国疫情防控形势持续向好，我们很高兴。”突尼斯议长加努希表示，中国人民为此作出了巨大努力和奉献。疫情是全人类共同的敌人，突方愿同中方密切合作，共同抗击疫情。</w:t>
      </w:r>
    </w:p>
    <w:p w:rsidR="00BC5004" w:rsidRDefault="00BC5004" w:rsidP="00BC5004">
      <w:pPr>
        <w:spacing w:line="360" w:lineRule="auto"/>
        <w:ind w:firstLineChars="200" w:firstLine="420"/>
      </w:pPr>
      <w:r>
        <w:rPr>
          <w:rFonts w:hint="eastAsia"/>
        </w:rPr>
        <w:t>东盟秘书长林玉辉表示，中国迅速有效遏制疫情，经验值得借鉴。东盟已经与中国就共同抗击新冠肺炎疫情开展合作，双方还将加强信息技术领域的分享。</w:t>
      </w:r>
    </w:p>
    <w:p w:rsidR="00BC5004" w:rsidRDefault="00BC5004" w:rsidP="00BC5004">
      <w:pPr>
        <w:spacing w:line="360" w:lineRule="auto"/>
        <w:ind w:firstLineChars="200" w:firstLine="420"/>
      </w:pPr>
      <w:r>
        <w:rPr>
          <w:rFonts w:hint="eastAsia"/>
        </w:rPr>
        <w:t>汤加王国公主皮洛莱乌录制视频，称赞中国抗疫行动迅速、医护人员无私奉献，感谢中方与汤加保持密切沟通，分享疫情信息和防控经验，并帮助汤方加强防疫能力建设。</w:t>
      </w:r>
    </w:p>
    <w:p w:rsidR="00BC5004" w:rsidRDefault="00BC5004" w:rsidP="00BC5004">
      <w:pPr>
        <w:spacing w:line="360" w:lineRule="auto"/>
        <w:ind w:firstLineChars="200" w:firstLine="420"/>
      </w:pPr>
      <w:r>
        <w:rPr>
          <w:rFonts w:hint="eastAsia"/>
        </w:rPr>
        <w:t>科威特外交大臣艾哈迈德对中方抗疫取得积极成效感到由衷钦佩，坚信中方有能力打赢疫情防控阻击战。科方坚定地同中方站在一起，愿加强双方合作，学习借鉴中方经验，共同应对挑战。</w:t>
      </w:r>
    </w:p>
    <w:p w:rsidR="00AD76EF" w:rsidRDefault="00AD76EF"/>
    <w:sectPr w:rsidR="00AD76EF" w:rsidSect="008617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54F" w:rsidRDefault="00A0454F" w:rsidP="005B01A1">
      <w:r>
        <w:separator/>
      </w:r>
    </w:p>
  </w:endnote>
  <w:endnote w:type="continuationSeparator" w:id="0">
    <w:p w:rsidR="00A0454F" w:rsidRDefault="00A0454F" w:rsidP="005B01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54F" w:rsidRDefault="00A0454F" w:rsidP="005B01A1">
      <w:r>
        <w:separator/>
      </w:r>
    </w:p>
  </w:footnote>
  <w:footnote w:type="continuationSeparator" w:id="0">
    <w:p w:rsidR="00A0454F" w:rsidRDefault="00A0454F" w:rsidP="005B0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004"/>
    <w:rsid w:val="005B01A1"/>
    <w:rsid w:val="006F0257"/>
    <w:rsid w:val="0086174E"/>
    <w:rsid w:val="00A0454F"/>
    <w:rsid w:val="00AD76EF"/>
    <w:rsid w:val="00BC5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0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C5004"/>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BC5004"/>
    <w:rPr>
      <w:color w:val="0563C1" w:themeColor="hyperlink"/>
      <w:u w:val="single"/>
    </w:rPr>
  </w:style>
  <w:style w:type="paragraph" w:styleId="a5">
    <w:name w:val="header"/>
    <w:basedOn w:val="a"/>
    <w:link w:val="Char"/>
    <w:uiPriority w:val="99"/>
    <w:semiHidden/>
    <w:unhideWhenUsed/>
    <w:rsid w:val="005B0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01A1"/>
    <w:rPr>
      <w:rFonts w:ascii="Calibri" w:eastAsia="宋体" w:hAnsi="Calibri" w:cs="Times New Roman"/>
      <w:sz w:val="18"/>
      <w:szCs w:val="18"/>
    </w:rPr>
  </w:style>
  <w:style w:type="paragraph" w:styleId="a6">
    <w:name w:val="footer"/>
    <w:basedOn w:val="a"/>
    <w:link w:val="Char0"/>
    <w:uiPriority w:val="99"/>
    <w:semiHidden/>
    <w:unhideWhenUsed/>
    <w:rsid w:val="005B01A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01A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14854502518553253528&amp;t=1586579029559&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2020-07-01T14:46:00Z</dcterms:created>
  <dcterms:modified xsi:type="dcterms:W3CDTF">2020-07-02T02:26:00Z</dcterms:modified>
</cp:coreProperties>
</file>