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B25" w:rsidRDefault="003B2905" w:rsidP="00C27B25">
      <w:pPr>
        <w:spacing w:line="360" w:lineRule="auto"/>
        <w:ind w:firstLineChars="200" w:firstLine="420"/>
      </w:pPr>
      <w:hyperlink r:id="rId7" w:history="1">
        <w:r w:rsidR="00C27B25">
          <w:rPr>
            <w:rStyle w:val="a4"/>
            <w:rFonts w:ascii="Times New Roman" w:hAnsi="Times New Roman" w:hint="eastAsia"/>
          </w:rPr>
          <w:t>https://mp.weixin.qq.com/s/D-w-HcPCXZ_8Zlleru2ptw</w:t>
        </w:r>
      </w:hyperlink>
    </w:p>
    <w:p w:rsidR="00C27B25" w:rsidRDefault="00C27B25" w:rsidP="00C27B25">
      <w:pPr>
        <w:spacing w:line="360" w:lineRule="auto"/>
        <w:ind w:firstLine="420"/>
        <w:rPr>
          <w:rFonts w:ascii="宋体" w:hAnsi="宋体" w:cstheme="minorEastAsia"/>
        </w:rPr>
      </w:pPr>
      <w:r>
        <w:rPr>
          <w:rFonts w:ascii="宋体" w:hAnsi="宋体" w:cstheme="minorEastAsia" w:hint="eastAsia"/>
        </w:rPr>
        <w:t>巴基斯坦参议院（议会上院）14日一致通过决议，感谢中国支持巴方抗击新冠肺炎疫情，同时反对某些个人或团体针对中国发起的毫无根据的指控。</w:t>
      </w:r>
    </w:p>
    <w:p w:rsidR="00C27B25" w:rsidRDefault="00C27B25" w:rsidP="00C27B25">
      <w:pPr>
        <w:spacing w:line="360" w:lineRule="auto"/>
        <w:ind w:firstLine="420"/>
        <w:rPr>
          <w:rFonts w:ascii="宋体" w:hAnsi="宋体" w:cstheme="minorEastAsia"/>
        </w:rPr>
      </w:pPr>
      <w:r>
        <w:rPr>
          <w:rFonts w:ascii="宋体" w:hAnsi="宋体" w:cstheme="minorEastAsia" w:hint="eastAsia"/>
        </w:rPr>
        <w:t>决议说，巴基斯坦参议院注意到中国在巴方应对疫情期间给予的大力支持和及时支援，对中国政府和人民的坚定支持深表感谢。中国向巴方援助了大量急需的检测试剂盒、防护装备和呼吸机等抗疫物资，并向巴方派出医疗专家组。这些支援为巴基斯坦人民和医务工作者提供了保护，挽救了许多生命。</w:t>
      </w:r>
    </w:p>
    <w:p w:rsidR="00C27B25" w:rsidRDefault="00C27B25" w:rsidP="00C27B25">
      <w:pPr>
        <w:spacing w:line="360" w:lineRule="auto"/>
        <w:ind w:firstLine="420"/>
        <w:rPr>
          <w:rFonts w:ascii="宋体" w:hAnsi="宋体" w:cstheme="minorEastAsia"/>
        </w:rPr>
      </w:pPr>
      <w:r>
        <w:rPr>
          <w:rFonts w:ascii="宋体" w:hAnsi="宋体" w:cstheme="minorEastAsia" w:hint="eastAsia"/>
        </w:rPr>
        <w:t>决议强调，新冠肺炎病毒是巴基斯坦和中国的“共同敌人”，病毒的传播不分国籍、种族或宗教，它对全人类构成威胁。因此，巴基斯坦参议院反对某些个人或团体针对中国发起的毫无根据的指控。这些有着地缘政治图谋的指控，更多的是用来转移对其内部抗疫不力的关注。</w:t>
      </w:r>
    </w:p>
    <w:p w:rsidR="00C27B25" w:rsidRDefault="00C27B25" w:rsidP="00C27B25">
      <w:pPr>
        <w:spacing w:line="360" w:lineRule="auto"/>
        <w:ind w:firstLine="420"/>
        <w:rPr>
          <w:rFonts w:ascii="宋体" w:hAnsi="宋体" w:cstheme="minorEastAsia"/>
        </w:rPr>
      </w:pPr>
      <w:r>
        <w:rPr>
          <w:rFonts w:ascii="宋体" w:hAnsi="宋体" w:cstheme="minorEastAsia" w:hint="eastAsia"/>
        </w:rPr>
        <w:t>决议还说，5月21日是巴中建交69周年纪念日，参议院在此重要时间到来之前通过决议，是希望以此向两国久经考验的坚固友谊致敬。</w:t>
      </w:r>
    </w:p>
    <w:p w:rsidR="00C27B25" w:rsidRDefault="00C27B25" w:rsidP="00C27B25">
      <w:pPr>
        <w:spacing w:line="360" w:lineRule="auto"/>
        <w:ind w:firstLine="420"/>
        <w:rPr>
          <w:rFonts w:ascii="宋体" w:hAnsi="宋体" w:cstheme="minorEastAsia"/>
        </w:rPr>
      </w:pPr>
    </w:p>
    <w:p w:rsidR="00AD76EF" w:rsidRDefault="00AD76EF"/>
    <w:sectPr w:rsidR="00AD76EF" w:rsidSect="003B29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211" w:rsidRDefault="004D5211" w:rsidP="00777A5C">
      <w:r>
        <w:separator/>
      </w:r>
    </w:p>
  </w:endnote>
  <w:endnote w:type="continuationSeparator" w:id="0">
    <w:p w:rsidR="004D5211" w:rsidRDefault="004D5211" w:rsidP="00777A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211" w:rsidRDefault="004D5211" w:rsidP="00777A5C">
      <w:r>
        <w:separator/>
      </w:r>
    </w:p>
  </w:footnote>
  <w:footnote w:type="continuationSeparator" w:id="0">
    <w:p w:rsidR="004D5211" w:rsidRDefault="004D5211" w:rsidP="00777A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1pt;height:11.1pt" o:bullet="t">
        <v:imagedata r:id="rId1" o:title=""/>
      </v:shape>
    </w:pict>
  </w:numPicBullet>
  <w:abstractNum w:abstractNumId="0">
    <w:nsid w:val="55ED3DA7"/>
    <w:multiLevelType w:val="multilevel"/>
    <w:tmpl w:val="55ED3DA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7B25"/>
    <w:rsid w:val="003B2905"/>
    <w:rsid w:val="004D5211"/>
    <w:rsid w:val="006F0257"/>
    <w:rsid w:val="00777A5C"/>
    <w:rsid w:val="00AD76EF"/>
    <w:rsid w:val="00C27B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25"/>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C27B25"/>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C27B25"/>
    <w:rPr>
      <w:color w:val="0563C1" w:themeColor="hyperlink"/>
      <w:u w:val="single"/>
    </w:rPr>
  </w:style>
  <w:style w:type="paragraph" w:styleId="a5">
    <w:name w:val="header"/>
    <w:basedOn w:val="a"/>
    <w:link w:val="Char"/>
    <w:uiPriority w:val="99"/>
    <w:semiHidden/>
    <w:unhideWhenUsed/>
    <w:rsid w:val="00777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77A5C"/>
    <w:rPr>
      <w:rFonts w:ascii="Calibri" w:eastAsia="宋体" w:hAnsi="Calibri" w:cs="Times New Roman"/>
      <w:sz w:val="18"/>
      <w:szCs w:val="18"/>
    </w:rPr>
  </w:style>
  <w:style w:type="paragraph" w:styleId="a6">
    <w:name w:val="footer"/>
    <w:basedOn w:val="a"/>
    <w:link w:val="Char0"/>
    <w:uiPriority w:val="99"/>
    <w:semiHidden/>
    <w:unhideWhenUsed/>
    <w:rsid w:val="00777A5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777A5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p.weixin.qq.com/s/D-w-HcPCXZ_8Zlleru2p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2020-07-01T15:36:00Z</dcterms:created>
  <dcterms:modified xsi:type="dcterms:W3CDTF">2020-07-02T02:16:00Z</dcterms:modified>
</cp:coreProperties>
</file>