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655" w:rsidRDefault="00C61F94" w:rsidP="00D91655">
      <w:pPr>
        <w:widowControl/>
        <w:spacing w:line="360" w:lineRule="auto"/>
        <w:ind w:firstLineChars="200" w:firstLine="420"/>
      </w:pPr>
      <w:hyperlink r:id="rId7" w:history="1">
        <w:r w:rsidR="00D91655">
          <w:rPr>
            <w:rStyle w:val="a4"/>
            <w:rFonts w:hint="eastAsia"/>
          </w:rPr>
          <w:t>https://baijiahao.baidu.com/s?id=1669764309796353446&amp;wfr=spider&amp;for=pc</w:t>
        </w:r>
      </w:hyperlink>
    </w:p>
    <w:p w:rsidR="00D91655" w:rsidRDefault="00D91655" w:rsidP="00D91655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ascii="宋体" w:hAnsi="宋体" w:cs="微软雅黑"/>
          <w:color w:val="000000"/>
          <w:sz w:val="21"/>
          <w:szCs w:val="21"/>
        </w:rPr>
      </w:pPr>
      <w:r>
        <w:rPr>
          <w:rFonts w:ascii="宋体" w:hAnsi="宋体" w:cs="微软雅黑" w:hint="eastAsia"/>
          <w:color w:val="000000"/>
          <w:sz w:val="21"/>
          <w:szCs w:val="21"/>
        </w:rPr>
        <w:t>对于此次北京疫情，李兰娟院士表示，当前北京市各项疫情防控工作都非常及时和得当。“北京市抗疫有两个重点：一是新发地市场内的所有物品进行检测，对检测出阳性的物品要进行深入溯源，这个工作要一做到底，这是病毒溯源非常重要的一环；二是利用大数据技术把去过海鲜市场的所有人员找出来进行检测，对发现的所有感染者和密切接触者进行隔离。”李兰娟院士对健康时报记者说，如果做到“一个不漏”，疫情是能够遏制下去。</w:t>
      </w:r>
    </w:p>
    <w:p w:rsidR="00D91655" w:rsidRDefault="00D91655" w:rsidP="00D91655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ascii="宋体" w:hAnsi="宋体" w:cs="微软雅黑"/>
          <w:color w:val="000000"/>
          <w:sz w:val="21"/>
          <w:szCs w:val="21"/>
        </w:rPr>
      </w:pPr>
      <w:r>
        <w:rPr>
          <w:rFonts w:ascii="宋体" w:hAnsi="宋体" w:cs="微软雅黑" w:hint="eastAsia"/>
          <w:color w:val="000000"/>
          <w:sz w:val="21"/>
          <w:szCs w:val="21"/>
        </w:rPr>
        <w:t>她解释，要控制传染病最重要的是发现和控制传染源，一定要找到去过新发地可能被感染的人，不要害怕人数会多，主要是怕遗漏。只要把去过新发地感染者都能找出来，把他们都隔离，他们的密切接触者也隔离了，不漏掉传染源，就可以避免疫情大流行。因此，现在关键的工作是要排查，把所有有可能的感染者都找出来。“这项工作做得好坏直接关系到下一步能不能把疫情控制下来。如果漏掉了传染源，导致病毒在暗暗的传播，那就有进一步扩大蔓延的可能。”</w:t>
      </w:r>
    </w:p>
    <w:p w:rsidR="00AD76EF" w:rsidRDefault="00AD76EF"/>
    <w:sectPr w:rsidR="00AD76EF" w:rsidSect="00C61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193" w:rsidRDefault="00BC6193" w:rsidP="00973615">
      <w:r>
        <w:separator/>
      </w:r>
    </w:p>
  </w:endnote>
  <w:endnote w:type="continuationSeparator" w:id="0">
    <w:p w:rsidR="00BC6193" w:rsidRDefault="00BC6193" w:rsidP="00973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193" w:rsidRDefault="00BC6193" w:rsidP="00973615">
      <w:r>
        <w:separator/>
      </w:r>
    </w:p>
  </w:footnote>
  <w:footnote w:type="continuationSeparator" w:id="0">
    <w:p w:rsidR="00BC6193" w:rsidRDefault="00BC6193" w:rsidP="009736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1pt;height:11.1pt" o:bullet="t">
        <v:imagedata r:id="rId1" o:title=""/>
      </v:shape>
    </w:pict>
  </w:numPicBullet>
  <w:abstractNum w:abstractNumId="0">
    <w:nsid w:val="3F1A768B"/>
    <w:multiLevelType w:val="multilevel"/>
    <w:tmpl w:val="3F1A768B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1655"/>
    <w:rsid w:val="006F0257"/>
    <w:rsid w:val="00973615"/>
    <w:rsid w:val="00AD76EF"/>
    <w:rsid w:val="00BC6193"/>
    <w:rsid w:val="00C61F94"/>
    <w:rsid w:val="00D91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655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91655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D91655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973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7361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73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7361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ijiahao.baidu.com/s?id=1669764309796353446&amp;wfr=spider&amp;for=p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2020-07-01T15:38:00Z</dcterms:created>
  <dcterms:modified xsi:type="dcterms:W3CDTF">2020-07-02T02:15:00Z</dcterms:modified>
</cp:coreProperties>
</file>