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C6" w:rsidRDefault="00AF31F7" w:rsidP="00116DC6">
      <w:pPr>
        <w:widowControl/>
        <w:spacing w:line="360" w:lineRule="auto"/>
        <w:jc w:val="left"/>
      </w:pPr>
      <w:hyperlink r:id="rId7" w:history="1">
        <w:r w:rsidR="00116DC6">
          <w:rPr>
            <w:rStyle w:val="a4"/>
            <w:rFonts w:ascii="宋体" w:hAnsi="宋体" w:cs="宋体" w:hint="eastAsia"/>
          </w:rPr>
          <w:t>https://www.mfa.gov.cn/web/fyrbt_673021/jzhsl_673025/t1771635.shtml</w:t>
        </w:r>
      </w:hyperlink>
    </w:p>
    <w:p w:rsidR="00116DC6" w:rsidRDefault="00116DC6" w:rsidP="00116DC6">
      <w:pPr>
        <w:widowControl/>
        <w:spacing w:line="360" w:lineRule="auto"/>
        <w:ind w:firstLineChars="200" w:firstLine="420"/>
        <w:jc w:val="left"/>
      </w:pPr>
      <w:r>
        <w:rPr>
          <w:rFonts w:hint="eastAsia"/>
        </w:rPr>
        <w:t>CNN</w:t>
      </w:r>
      <w:r>
        <w:rPr>
          <w:rFonts w:hint="eastAsia"/>
        </w:rPr>
        <w:t>记者：美国总统特朗普上周日表示，美国仍然想要向中国派遣自己的调查人员来调查疫情相关情况，并表示美国一直就这个问题和中国进行商谈。上周六，特朗普表示，如果中方对病毒蔓延负有故意责任，就需承担后果。此外，上周五，两名美国国会议员在国会发起一项议案，要求允许美国公民和地方政府就所谓中国误导世卫组织而导致全球性疫情蔓延起诉中国政府。请问你有何评论？</w:t>
      </w:r>
    </w:p>
    <w:p w:rsidR="00116DC6" w:rsidRDefault="00116DC6" w:rsidP="00116DC6">
      <w:pPr>
        <w:widowControl/>
        <w:spacing w:line="360" w:lineRule="auto"/>
        <w:ind w:firstLineChars="200" w:firstLine="420"/>
        <w:jc w:val="left"/>
      </w:pPr>
      <w:r>
        <w:rPr>
          <w:rFonts w:hint="eastAsia"/>
        </w:rPr>
        <w:t>耿爽：你这些问题我一并作答了吧。</w:t>
      </w:r>
    </w:p>
    <w:p w:rsidR="00116DC6" w:rsidRDefault="00116DC6" w:rsidP="00116DC6">
      <w:pPr>
        <w:widowControl/>
        <w:spacing w:line="360" w:lineRule="auto"/>
        <w:ind w:firstLineChars="200" w:firstLine="420"/>
        <w:jc w:val="left"/>
      </w:pPr>
      <w:r>
        <w:rPr>
          <w:rFonts w:hint="eastAsia"/>
        </w:rPr>
        <w:t>新冠肺炎疫情发生以来，中方本着公开、透明、负责任态度，采取了最全面、最严格、最彻底的防控措施，全力遏制疫情扩散蔓延，积极开展国际防控合作。中国为全球抗疫付出了巨大牺牲，积累了宝贵经验，作出了重大贡献。国际社会对中国的抗疫努力和成效有目共睹，高度赞赏。</w:t>
      </w:r>
    </w:p>
    <w:p w:rsidR="00116DC6" w:rsidRDefault="00116DC6" w:rsidP="00116DC6">
      <w:pPr>
        <w:widowControl/>
        <w:spacing w:line="360" w:lineRule="auto"/>
        <w:ind w:firstLineChars="200" w:firstLine="420"/>
        <w:jc w:val="left"/>
      </w:pPr>
      <w:r>
        <w:rPr>
          <w:rFonts w:hint="eastAsia"/>
        </w:rPr>
        <w:t>病毒是全人类的共同敌人，可能在任何时间、在世界任何地方出现。中方同其他国家一样，受到了新冠病毒的攻击，是受害者，而不是加害者，更不是病毒的“同谋”。</w:t>
      </w:r>
    </w:p>
    <w:p w:rsidR="00116DC6" w:rsidRDefault="00116DC6" w:rsidP="00116DC6">
      <w:pPr>
        <w:widowControl/>
        <w:spacing w:line="360" w:lineRule="auto"/>
        <w:ind w:firstLineChars="200" w:firstLine="420"/>
        <w:jc w:val="left"/>
      </w:pPr>
      <w:r>
        <w:rPr>
          <w:rFonts w:hint="eastAsia"/>
        </w:rPr>
        <w:t>面对重大公共卫生危机和传染病威胁，国际社会应团结协作、同舟共济，而不是相互指责，甚至叫嚣追责索赔。我不记得国际上有过这种做法。</w:t>
      </w:r>
    </w:p>
    <w:p w:rsidR="00116DC6" w:rsidRDefault="00116DC6" w:rsidP="00116DC6">
      <w:pPr>
        <w:widowControl/>
        <w:spacing w:line="360" w:lineRule="auto"/>
        <w:ind w:firstLineChars="200" w:firstLine="420"/>
        <w:jc w:val="left"/>
      </w:pPr>
      <w:r>
        <w:rPr>
          <w:rFonts w:hint="eastAsia"/>
        </w:rPr>
        <w:t>2009</w:t>
      </w:r>
      <w:r>
        <w:rPr>
          <w:rFonts w:hint="eastAsia"/>
        </w:rPr>
        <w:t>年</w:t>
      </w:r>
      <w:r>
        <w:rPr>
          <w:rFonts w:hint="eastAsia"/>
        </w:rPr>
        <w:t>H1N1</w:t>
      </w:r>
      <w:r>
        <w:rPr>
          <w:rFonts w:hint="eastAsia"/>
        </w:rPr>
        <w:t>流感首先在美国确诊并大面积暴发，蔓延到</w:t>
      </w:r>
      <w:r>
        <w:rPr>
          <w:rFonts w:hint="eastAsia"/>
        </w:rPr>
        <w:t>214</w:t>
      </w:r>
      <w:r>
        <w:rPr>
          <w:rFonts w:hint="eastAsia"/>
        </w:rPr>
        <w:t>个国家和地区，导致近</w:t>
      </w:r>
      <w:r>
        <w:rPr>
          <w:rFonts w:hint="eastAsia"/>
        </w:rPr>
        <w:t>20</w:t>
      </w:r>
      <w:r>
        <w:rPr>
          <w:rFonts w:hint="eastAsia"/>
        </w:rPr>
        <w:t>万人死亡，有谁让美国赔偿了吗？上世纪</w:t>
      </w:r>
      <w:r>
        <w:rPr>
          <w:rFonts w:hint="eastAsia"/>
        </w:rPr>
        <w:t>80</w:t>
      </w:r>
      <w:r>
        <w:rPr>
          <w:rFonts w:hint="eastAsia"/>
        </w:rPr>
        <w:t>年代，艾滋病首先在美国发现并蔓延至全世界，不知给多少人造成痛苦，有谁找美国追责了吗？另外，日前新加坡国立大学教授马凯硕接受采访表示，</w:t>
      </w:r>
      <w:r>
        <w:rPr>
          <w:rFonts w:hint="eastAsia"/>
        </w:rPr>
        <w:t>2008</w:t>
      </w:r>
      <w:r>
        <w:rPr>
          <w:rFonts w:hint="eastAsia"/>
        </w:rPr>
        <w:t>年发生在美国的金融动荡，雷曼兄弟公司破产，最终演变为全球金融危机，有谁要求美国为此承担后果了吗？</w:t>
      </w:r>
    </w:p>
    <w:p w:rsidR="00116DC6" w:rsidRDefault="00116DC6" w:rsidP="00116DC6">
      <w:pPr>
        <w:widowControl/>
        <w:spacing w:line="360" w:lineRule="auto"/>
        <w:ind w:firstLineChars="200" w:firstLine="420"/>
        <w:jc w:val="left"/>
      </w:pPr>
      <w:r>
        <w:rPr>
          <w:rFonts w:hint="eastAsia"/>
        </w:rPr>
        <w:t>美国必须清楚，他们的敌人是病毒，不是中国。国际社会只有同仇敌忾、团结合作才能战胜病毒。一味攻击抹黑他国不能挽回浪费的时间和逝去的生命。希望美方个别人尊重事实，尊重科学，尊重国际公论，停止对中国的无端攻击指责，停止发表不负责任的言论，多聚焦国内抗疫，多推动国际合作。</w:t>
      </w:r>
    </w:p>
    <w:p w:rsidR="00116DC6" w:rsidRDefault="00116DC6" w:rsidP="00116DC6">
      <w:pPr>
        <w:widowControl/>
        <w:spacing w:line="360" w:lineRule="auto"/>
        <w:ind w:firstLineChars="200" w:firstLine="420"/>
        <w:jc w:val="left"/>
      </w:pPr>
    </w:p>
    <w:p w:rsidR="00116DC6" w:rsidRDefault="00116DC6" w:rsidP="00116DC6">
      <w:pPr>
        <w:widowControl/>
        <w:spacing w:line="360" w:lineRule="auto"/>
        <w:ind w:firstLineChars="200" w:firstLine="420"/>
        <w:jc w:val="left"/>
      </w:pPr>
      <w:r>
        <w:rPr>
          <w:rFonts w:hint="eastAsia"/>
        </w:rPr>
        <w:t>中国国际广播电台记者：据报道，美国国务卿蓬佩奥</w:t>
      </w:r>
      <w:r>
        <w:rPr>
          <w:rFonts w:hint="eastAsia"/>
        </w:rPr>
        <w:t>4</w:t>
      </w:r>
      <w:r>
        <w:rPr>
          <w:rFonts w:hint="eastAsia"/>
        </w:rPr>
        <w:t>月</w:t>
      </w:r>
      <w:r>
        <w:rPr>
          <w:rFonts w:hint="eastAsia"/>
        </w:rPr>
        <w:t>17</w:t>
      </w:r>
      <w:r>
        <w:rPr>
          <w:rFonts w:hint="eastAsia"/>
        </w:rPr>
        <w:t>日接受采访时再次指责中方没有及时向国际社会通报疫情。中方对此有何评论？</w:t>
      </w:r>
    </w:p>
    <w:p w:rsidR="00116DC6" w:rsidRDefault="00116DC6" w:rsidP="00116DC6">
      <w:pPr>
        <w:widowControl/>
        <w:spacing w:line="360" w:lineRule="auto"/>
        <w:ind w:firstLineChars="200" w:firstLine="420"/>
        <w:jc w:val="left"/>
      </w:pPr>
      <w:r>
        <w:rPr>
          <w:rFonts w:hint="eastAsia"/>
        </w:rPr>
        <w:t>耿爽：近来美方个别官员一再散布诋毁抹黑中方防控工作的不实言论，他们的目的是想把水搅浑，推卸自身防控不力的责任。但谎言无论重复多少遍依然是谎言。中方已经用事实和行动全面戳穿了美方的谎言。</w:t>
      </w:r>
    </w:p>
    <w:p w:rsidR="00116DC6" w:rsidRDefault="00116DC6" w:rsidP="00116DC6">
      <w:pPr>
        <w:widowControl/>
        <w:spacing w:line="360" w:lineRule="auto"/>
        <w:ind w:firstLineChars="200" w:firstLine="420"/>
        <w:jc w:val="left"/>
      </w:pPr>
      <w:r>
        <w:rPr>
          <w:rFonts w:hint="eastAsia"/>
        </w:rPr>
        <w:lastRenderedPageBreak/>
        <w:t>我们奉劝这些美国官员把精力用在做好自身疫情防控工作上，而不是试图到处“甩锅”，这样只会欲盖弥彰，不仅无助于缓解美国国内疫情，而且严重干扰中美抗疫合作、损害两国关系。</w:t>
      </w:r>
    </w:p>
    <w:p w:rsidR="00AD76EF" w:rsidRDefault="00AD76EF"/>
    <w:sectPr w:rsidR="00AD76EF" w:rsidSect="00AF31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001" w:rsidRDefault="002B7001" w:rsidP="001657B7">
      <w:r>
        <w:separator/>
      </w:r>
    </w:p>
  </w:endnote>
  <w:endnote w:type="continuationSeparator" w:id="0">
    <w:p w:rsidR="002B7001" w:rsidRDefault="002B7001" w:rsidP="001657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001" w:rsidRDefault="002B7001" w:rsidP="001657B7">
      <w:r>
        <w:separator/>
      </w:r>
    </w:p>
  </w:footnote>
  <w:footnote w:type="continuationSeparator" w:id="0">
    <w:p w:rsidR="002B7001" w:rsidRDefault="002B7001" w:rsidP="001657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DC6"/>
    <w:rsid w:val="00116DC6"/>
    <w:rsid w:val="001657B7"/>
    <w:rsid w:val="002B7001"/>
    <w:rsid w:val="006F0257"/>
    <w:rsid w:val="00AD76EF"/>
    <w:rsid w:val="00AF3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DC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16DC6"/>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116DC6"/>
    <w:rPr>
      <w:color w:val="0563C1" w:themeColor="hyperlink"/>
      <w:u w:val="single"/>
    </w:rPr>
  </w:style>
  <w:style w:type="paragraph" w:styleId="a5">
    <w:name w:val="header"/>
    <w:basedOn w:val="a"/>
    <w:link w:val="Char"/>
    <w:uiPriority w:val="99"/>
    <w:semiHidden/>
    <w:unhideWhenUsed/>
    <w:rsid w:val="00165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657B7"/>
    <w:rPr>
      <w:rFonts w:ascii="Calibri" w:eastAsia="宋体" w:hAnsi="Calibri" w:cs="Times New Roman"/>
      <w:sz w:val="18"/>
      <w:szCs w:val="18"/>
    </w:rPr>
  </w:style>
  <w:style w:type="paragraph" w:styleId="a6">
    <w:name w:val="footer"/>
    <w:basedOn w:val="a"/>
    <w:link w:val="Char0"/>
    <w:uiPriority w:val="99"/>
    <w:semiHidden/>
    <w:unhideWhenUsed/>
    <w:rsid w:val="001657B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657B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1635.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2020-07-01T15:02:00Z</dcterms:created>
  <dcterms:modified xsi:type="dcterms:W3CDTF">2020-07-02T02:39:00Z</dcterms:modified>
</cp:coreProperties>
</file>