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月下旬，面对仍在蔓延的疫情，党中央、国务院做出重要决策。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18</w:t>
      </w:r>
      <w:r w:rsidRPr="00B172E9">
        <w:rPr>
          <w:rFonts w:ascii="Times New Roman" w:hAnsi="Times New Roman" w:hint="eastAsia"/>
          <w:szCs w:val="24"/>
        </w:rPr>
        <w:t>日晚，国家卫健委派出了“最豪华”的阵容，以钟南山院士为组长的高级别专家组赶至武汉，实地考察疫情防控工作。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在广东，钟南山已经了解到深圳一家</w:t>
      </w:r>
      <w:r w:rsidRPr="00B172E9">
        <w:rPr>
          <w:rFonts w:ascii="Times New Roman" w:hAnsi="Times New Roman" w:hint="eastAsia"/>
          <w:szCs w:val="24"/>
        </w:rPr>
        <w:t>6</w:t>
      </w:r>
      <w:r w:rsidRPr="00B172E9">
        <w:rPr>
          <w:rFonts w:ascii="Times New Roman" w:hAnsi="Times New Roman" w:hint="eastAsia"/>
          <w:szCs w:val="24"/>
        </w:rPr>
        <w:t>口先后发病的聚集性疫情。</w:t>
      </w:r>
      <w:r w:rsidRPr="00B172E9">
        <w:rPr>
          <w:rFonts w:ascii="Times New Roman" w:hAnsi="Times New Roman" w:hint="eastAsia"/>
          <w:szCs w:val="24"/>
        </w:rPr>
        <w:t>18</w:t>
      </w:r>
      <w:r w:rsidRPr="00B172E9">
        <w:rPr>
          <w:rFonts w:ascii="Times New Roman" w:hAnsi="Times New Roman" w:hint="eastAsia"/>
          <w:szCs w:val="24"/>
        </w:rPr>
        <w:t>日，他在参加会议时接到通知，当天晚上必须赶到武汉。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“当时，我就意识到这个问题应该是比较严重的，去武汉的时候有一种比较急迫的心情。”于是，</w:t>
      </w:r>
      <w:r w:rsidRPr="00B172E9">
        <w:rPr>
          <w:rFonts w:ascii="Times New Roman" w:hAnsi="Times New Roman" w:hint="eastAsia"/>
          <w:szCs w:val="24"/>
        </w:rPr>
        <w:t>84</w:t>
      </w:r>
      <w:r w:rsidRPr="00B172E9">
        <w:rPr>
          <w:rFonts w:ascii="Times New Roman" w:hAnsi="Times New Roman" w:hint="eastAsia"/>
          <w:szCs w:val="24"/>
        </w:rPr>
        <w:t>岁的院士临时挤上了开往武汉的高铁餐车。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同一时间，身在浙江的李兰娟院士也前往武汉。通过与当地医生专家进行交流，以及到金银潭医院、武汉市疾控中心、华南海鲜市场实地察看，国家卫健委专家组很快确认：新型冠状病毒存在“人传人”现象，已经有医务人员被传染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19</w:t>
      </w:r>
      <w:r w:rsidRPr="00B172E9">
        <w:rPr>
          <w:rFonts w:ascii="Times New Roman" w:hAnsi="Times New Roman" w:hint="eastAsia"/>
          <w:szCs w:val="24"/>
        </w:rPr>
        <w:t>日下午，专家组召开闭门会议，“武汉要不进不出”等意见被拿到桌面上。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李兰娟回忆，闭门会还未结束，参会的国家卫健委医政医管局领导立即电话北京，将“人传人”等关键意见向国家卫健委汇报。国家卫健委领导非常重视，又立即向国务院有关领导汇报。</w:t>
      </w:r>
    </w:p>
    <w:p w:rsidR="00920031" w:rsidRPr="00B172E9" w:rsidRDefault="00920031" w:rsidP="00920031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会议一结束，专家组连夜赶赴北京，向国家卫健委主任马晓伟汇报，一直开会到凌晨。</w:t>
      </w:r>
    </w:p>
    <w:p w:rsidR="008816BA" w:rsidRPr="00920031" w:rsidRDefault="008816BA" w:rsidP="00BA6795">
      <w:pPr>
        <w:ind w:right="1050" w:firstLine="420"/>
      </w:pPr>
    </w:p>
    <w:sectPr w:rsidR="008816BA" w:rsidRPr="00920031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031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03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20031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92003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2020-07-02T03:19:00Z</dcterms:created>
  <dcterms:modified xsi:type="dcterms:W3CDTF">2020-07-02T03:19:00Z</dcterms:modified>
</cp:coreProperties>
</file>