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张维为：西方对抗疫的反思</w:t>
      </w:r>
    </w:p>
    <w:p>
      <w:pPr>
        <w:spacing w:line="240" w:lineRule="auto" w:before="0" w:after="0"/>
        <w:ind w:firstLine="420"/>
      </w:pPr>
      <w:r>
        <w:t>2020年7月27日，腾讯视频，地址：https://v.qq.com/x/cover/mzc002001056405.html（这就是中国第67集）</w:t>
      </w:r>
    </w:p>
    <w:p>
      <w:pPr>
        <w:spacing w:line="240" w:lineRule="auto" w:before="0" w:after="0"/>
        <w:ind w:firstLine="420"/>
      </w:pPr>
      <w:r>
        <w:t>“这次全球疫情防控再次证明，这么多西方所谓的民主国家无法实现良政善治，一个个溃败下来。”“美国强大的生产力造就了美国的成功。但是今天拥有这么强大生产力的美国已经不存在了。”“美国的群众对政府的低效、甚至无能的表现的容忍度很高，背后的原因又是什么呢？”东方卫视《这就是中国》第67期节目中，复旦大学中国研究院院长张维为教授和中国人民大学国际关系学院副院长金灿荣教授，共同探讨西方社会对疫情、国家治理能力的反思。</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