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68" w:rsidRDefault="007F252A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张维为：美国的多重危机</w:t>
      </w:r>
    </w:p>
    <w:p w:rsidR="00A31668" w:rsidRDefault="007F252A">
      <w:pPr>
        <w:spacing w:after="0" w:line="240" w:lineRule="auto"/>
        <w:ind w:firstLine="420"/>
      </w:pPr>
      <w:r>
        <w:t>2020</w:t>
      </w:r>
      <w:r>
        <w:t>年</w:t>
      </w:r>
      <w:r>
        <w:t>7</w:t>
      </w:r>
      <w:r>
        <w:t>月</w:t>
      </w:r>
      <w:r>
        <w:t>20</w:t>
      </w:r>
      <w:r>
        <w:t>日，腾讯视频，地址：</w:t>
      </w:r>
      <w:r w:rsidRPr="007F252A">
        <w:t>https://v.qq.com/x/cover/mzc00200smsqh5f.html</w:t>
      </w:r>
      <w:r>
        <w:t>（这就是中国第</w:t>
      </w:r>
      <w:r>
        <w:t>66</w:t>
      </w:r>
      <w:r>
        <w:t>集）</w:t>
      </w:r>
    </w:p>
    <w:p w:rsidR="00A31668" w:rsidRDefault="007F252A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“</w:t>
      </w:r>
      <w:r>
        <w:rPr>
          <w:lang w:eastAsia="zh-CN"/>
        </w:rPr>
        <w:t>过去美国外交官习惯于对其他国家的侵犯人权行为表示关注、抗议。今天，外国政府要求我们解释美国的立场。对于许多投身外交工作并在海外积极推广美国价值观、民主观、法治和人权的外交官来说，这是一个悲伤和值得深思的时刻。</w:t>
      </w:r>
      <w:r>
        <w:rPr>
          <w:lang w:eastAsia="zh-CN"/>
        </w:rPr>
        <w:t>”“</w:t>
      </w:r>
      <w:r>
        <w:rPr>
          <w:lang w:eastAsia="zh-CN"/>
        </w:rPr>
        <w:t>为什么看起来运行正常的美国民主制度、两党竞争，变成了一个政治人物极端化的政治游戏？一是美国两大党在过去</w:t>
      </w:r>
      <w:r>
        <w:rPr>
          <w:lang w:eastAsia="zh-CN"/>
        </w:rPr>
        <w:t>60</w:t>
      </w:r>
      <w:r>
        <w:rPr>
          <w:lang w:eastAsia="zh-CN"/>
        </w:rPr>
        <w:t>年里边，成为国家化的、同质化的政党。二是，美国有一个特点，信上帝的人多，所以宗教保守主义和政治保守主义运动合流。</w:t>
      </w:r>
      <w:r>
        <w:rPr>
          <w:lang w:eastAsia="zh-CN"/>
        </w:rPr>
        <w:t>”</w:t>
      </w:r>
      <w:r>
        <w:rPr>
          <w:lang w:eastAsia="zh-CN"/>
        </w:rPr>
        <w:t>东方卫视《这就是中国》第</w:t>
      </w:r>
      <w:r>
        <w:rPr>
          <w:lang w:eastAsia="zh-CN"/>
        </w:rPr>
        <w:t>66</w:t>
      </w:r>
      <w:r>
        <w:rPr>
          <w:lang w:eastAsia="zh-CN"/>
        </w:rPr>
        <w:t>期节目中，复旦大学中国研究院院长张维为教授和复旦大</w:t>
      </w:r>
      <w:r>
        <w:rPr>
          <w:lang w:eastAsia="zh-CN"/>
        </w:rPr>
        <w:t>学中国研究院研究员李波先生，共同探讨当今美国的多重危机。</w:t>
      </w:r>
      <w:bookmarkStart w:id="0" w:name="_GoBack"/>
      <w:bookmarkEnd w:id="0"/>
    </w:p>
    <w:sectPr w:rsidR="00A316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252A"/>
    <w:rsid w:val="00A316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3F759A2-4145-46F5-A7AB-1323252E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3D3770-8F23-4ACB-B3A3-3034EAEC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2020-11-02T05:49:00Z</dcterms:modified>
  <cp:category/>
</cp:coreProperties>
</file>