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6F8" w:rsidRDefault="00855E23">
      <w:pPr>
        <w:pStyle w:val="1"/>
        <w:spacing w:before="0" w:line="240" w:lineRule="auto"/>
        <w:jc w:val="center"/>
        <w:rPr>
          <w:lang w:eastAsia="zh-CN"/>
        </w:rPr>
      </w:pPr>
      <w:r>
        <w:rPr>
          <w:lang w:eastAsia="zh-CN"/>
        </w:rPr>
        <w:t>人民网：望海楼：指责中国疫情数据造假？眼瞎心也瞎</w:t>
      </w:r>
    </w:p>
    <w:p w:rsidR="006836F8" w:rsidRDefault="00855E23">
      <w:pPr>
        <w:spacing w:after="0" w:line="240" w:lineRule="auto"/>
        <w:ind w:firstLine="420"/>
      </w:pPr>
      <w:r>
        <w:t>http</w:t>
      </w:r>
      <w:r>
        <w:rPr>
          <w:rFonts w:hint="eastAsia"/>
          <w:lang w:eastAsia="zh-CN"/>
        </w:rPr>
        <w:t>:</w:t>
      </w:r>
      <w:r>
        <w:t>//js.people.com.cn/n2/2020/0502/c359574-33991689.html</w:t>
      </w:r>
    </w:p>
    <w:p w:rsidR="006836F8" w:rsidRDefault="00855E23">
      <w:pPr>
        <w:spacing w:after="0" w:line="240" w:lineRule="auto"/>
        <w:ind w:firstLine="420"/>
        <w:rPr>
          <w:lang w:eastAsia="zh-CN"/>
        </w:rPr>
      </w:pPr>
      <w:r>
        <w:rPr>
          <w:lang w:eastAsia="zh-CN"/>
        </w:rPr>
        <w:t>最近，国外有种论调，指责中国政府隐瞒新冠肺炎患者病亡数字，说中国实际上死亡人数很多，死亡率很高。至于论据嘛，几乎全是牵强附会的臆测，或者傲慢导致的偏见</w:t>
      </w:r>
      <w:r>
        <w:rPr>
          <w:lang w:eastAsia="zh-CN"/>
        </w:rPr>
        <w:t>——</w:t>
      </w:r>
      <w:r>
        <w:rPr>
          <w:lang w:eastAsia="zh-CN"/>
        </w:rPr>
        <w:t>比如说，</w:t>
      </w:r>
      <w:r>
        <w:rPr>
          <w:lang w:eastAsia="zh-CN"/>
        </w:rPr>
        <w:t>“</w:t>
      </w:r>
      <w:r>
        <w:rPr>
          <w:lang w:eastAsia="zh-CN"/>
        </w:rPr>
        <w:t>在一些医疗技术先进的西方国家，病亡率都超过了</w:t>
      </w:r>
      <w:r>
        <w:rPr>
          <w:lang w:eastAsia="zh-CN"/>
        </w:rPr>
        <w:t>10%</w:t>
      </w:r>
      <w:r>
        <w:rPr>
          <w:lang w:eastAsia="zh-CN"/>
        </w:rPr>
        <w:t>，中国却相对低得多，这怎么可能？！</w:t>
      </w:r>
      <w:r>
        <w:rPr>
          <w:lang w:eastAsia="zh-CN"/>
        </w:rPr>
        <w:t>”</w:t>
      </w:r>
      <w:bookmarkStart w:id="0" w:name="_GoBack"/>
      <w:bookmarkEnd w:id="0"/>
    </w:p>
    <w:p w:rsidR="006836F8" w:rsidRDefault="00855E23">
      <w:pPr>
        <w:spacing w:after="0" w:line="240" w:lineRule="auto"/>
        <w:ind w:firstLine="420"/>
        <w:rPr>
          <w:lang w:eastAsia="zh-CN"/>
        </w:rPr>
      </w:pPr>
      <w:r>
        <w:rPr>
          <w:lang w:eastAsia="zh-CN"/>
        </w:rPr>
        <w:t>如此指责，毫无科学精神，更非实事求是。指责别人需要拿出证据，这是常识。人们不能背离常识来要求他人提供一个有利于自己的答案。更何况，这种被需要的答案还得靠违背事实才能得出。</w:t>
      </w:r>
    </w:p>
    <w:p w:rsidR="006836F8" w:rsidRDefault="00855E23">
      <w:pPr>
        <w:spacing w:after="0" w:line="240" w:lineRule="auto"/>
        <w:ind w:firstLine="420"/>
        <w:rPr>
          <w:lang w:eastAsia="zh-CN"/>
        </w:rPr>
      </w:pPr>
      <w:r>
        <w:rPr>
          <w:lang w:eastAsia="zh-CN"/>
        </w:rPr>
        <w:t>比如</w:t>
      </w:r>
      <w:r>
        <w:rPr>
          <w:lang w:eastAsia="zh-CN"/>
        </w:rPr>
        <w:t>4</w:t>
      </w:r>
      <w:r>
        <w:rPr>
          <w:lang w:eastAsia="zh-CN"/>
        </w:rPr>
        <w:t>月</w:t>
      </w:r>
      <w:r>
        <w:rPr>
          <w:lang w:eastAsia="zh-CN"/>
        </w:rPr>
        <w:t>17</w:t>
      </w:r>
      <w:r>
        <w:rPr>
          <w:lang w:eastAsia="zh-CN"/>
        </w:rPr>
        <w:t>日，武汉市疫情防控指挥部对新冠肺炎确诊病例数和确诊病例死亡数做了订正</w:t>
      </w:r>
      <w:r>
        <w:rPr>
          <w:lang w:eastAsia="zh-CN"/>
        </w:rPr>
        <w:t>——</w:t>
      </w:r>
      <w:r>
        <w:rPr>
          <w:lang w:eastAsia="zh-CN"/>
        </w:rPr>
        <w:t>截至</w:t>
      </w:r>
      <w:r>
        <w:rPr>
          <w:lang w:eastAsia="zh-CN"/>
        </w:rPr>
        <w:t>4</w:t>
      </w:r>
      <w:r>
        <w:rPr>
          <w:lang w:eastAsia="zh-CN"/>
        </w:rPr>
        <w:t>月</w:t>
      </w:r>
      <w:r>
        <w:rPr>
          <w:lang w:eastAsia="zh-CN"/>
        </w:rPr>
        <w:t>16</w:t>
      </w:r>
      <w:r>
        <w:rPr>
          <w:lang w:eastAsia="zh-CN"/>
        </w:rPr>
        <w:t>日</w:t>
      </w:r>
      <w:r>
        <w:rPr>
          <w:lang w:eastAsia="zh-CN"/>
        </w:rPr>
        <w:t>24</w:t>
      </w:r>
      <w:r>
        <w:rPr>
          <w:lang w:eastAsia="zh-CN"/>
        </w:rPr>
        <w:t>时，确诊病例核增</w:t>
      </w:r>
      <w:r>
        <w:rPr>
          <w:lang w:eastAsia="zh-CN"/>
        </w:rPr>
        <w:t>325</w:t>
      </w:r>
      <w:r>
        <w:rPr>
          <w:lang w:eastAsia="zh-CN"/>
        </w:rPr>
        <w:t>例，确诊病例的死亡病例核增</w:t>
      </w:r>
      <w:r>
        <w:rPr>
          <w:lang w:eastAsia="zh-CN"/>
        </w:rPr>
        <w:t>1290</w:t>
      </w:r>
      <w:r>
        <w:rPr>
          <w:lang w:eastAsia="zh-CN"/>
        </w:rPr>
        <w:t>例。这是科学求实的精神，公开透明的态度。</w:t>
      </w:r>
    </w:p>
    <w:p w:rsidR="006836F8" w:rsidRDefault="00855E23">
      <w:pPr>
        <w:spacing w:after="0" w:line="240" w:lineRule="auto"/>
        <w:ind w:firstLine="420"/>
        <w:rPr>
          <w:lang w:eastAsia="zh-CN"/>
        </w:rPr>
      </w:pPr>
      <w:r>
        <w:rPr>
          <w:lang w:eastAsia="zh-CN"/>
        </w:rPr>
        <w:t>线上，充分利用武汉市疫情防控大数据信息系统、市殡葬信息系统、市</w:t>
      </w:r>
      <w:proofErr w:type="gramStart"/>
      <w:r>
        <w:rPr>
          <w:lang w:eastAsia="zh-CN"/>
        </w:rPr>
        <w:t>医</w:t>
      </w:r>
      <w:proofErr w:type="gramEnd"/>
      <w:r>
        <w:rPr>
          <w:lang w:eastAsia="zh-CN"/>
        </w:rPr>
        <w:t>政</w:t>
      </w:r>
      <w:proofErr w:type="gramStart"/>
      <w:r>
        <w:rPr>
          <w:lang w:eastAsia="zh-CN"/>
        </w:rPr>
        <w:t>医</w:t>
      </w:r>
      <w:proofErr w:type="gramEnd"/>
      <w:r>
        <w:rPr>
          <w:lang w:eastAsia="zh-CN"/>
        </w:rPr>
        <w:t>管新冠肺炎信息系统和市新冠肺炎病毒核酸检测系统，对新冠肺炎确诊病例、死亡</w:t>
      </w:r>
      <w:r>
        <w:rPr>
          <w:lang w:eastAsia="zh-CN"/>
        </w:rPr>
        <w:t>病例进行线上比对、去重、补全。</w:t>
      </w:r>
    </w:p>
    <w:p w:rsidR="006836F8" w:rsidRDefault="00855E23">
      <w:pPr>
        <w:spacing w:after="0" w:line="240" w:lineRule="auto"/>
        <w:ind w:firstLine="420"/>
        <w:rPr>
          <w:lang w:eastAsia="zh-CN"/>
        </w:rPr>
      </w:pPr>
      <w:r>
        <w:rPr>
          <w:lang w:eastAsia="zh-CN"/>
        </w:rPr>
        <w:t>线下，按照全覆盖、无遗漏要求，对所有涉</w:t>
      </w:r>
      <w:proofErr w:type="gramStart"/>
      <w:r>
        <w:rPr>
          <w:lang w:eastAsia="zh-CN"/>
        </w:rPr>
        <w:t>疫</w:t>
      </w:r>
      <w:proofErr w:type="gramEnd"/>
      <w:r>
        <w:rPr>
          <w:lang w:eastAsia="zh-CN"/>
        </w:rPr>
        <w:t>地点数据进行全采集，包括发热门诊、医院、方舱、隔离点、涉</w:t>
      </w:r>
      <w:proofErr w:type="gramStart"/>
      <w:r>
        <w:rPr>
          <w:lang w:eastAsia="zh-CN"/>
        </w:rPr>
        <w:t>疫</w:t>
      </w:r>
      <w:proofErr w:type="gramEnd"/>
      <w:r>
        <w:rPr>
          <w:lang w:eastAsia="zh-CN"/>
        </w:rPr>
        <w:t>社区，以及公安、司法、民政等部门管辖的监所、养老机构等特殊场所，对所有病例个人信息全采集，通过医疗机构、街道社区、基层派出所、患者所在单位及家属，逐人排查核对，确保每一个病例准确无误，每一个数据客观真实。</w:t>
      </w:r>
    </w:p>
    <w:p w:rsidR="006836F8" w:rsidRDefault="00855E23">
      <w:pPr>
        <w:spacing w:after="0" w:line="240" w:lineRule="auto"/>
        <w:ind w:firstLine="420"/>
        <w:rPr>
          <w:lang w:eastAsia="zh-CN"/>
        </w:rPr>
      </w:pPr>
      <w:r>
        <w:rPr>
          <w:lang w:eastAsia="zh-CN"/>
        </w:rPr>
        <w:t>建立在这样科学认真工作上的数据，真实可信，而且可追溯，是经得起查考和验证的，更不是一句没凭没据的</w:t>
      </w:r>
      <w:r>
        <w:rPr>
          <w:lang w:eastAsia="zh-CN"/>
        </w:rPr>
        <w:t>“</w:t>
      </w:r>
      <w:r>
        <w:rPr>
          <w:lang w:eastAsia="zh-CN"/>
        </w:rPr>
        <w:t>造假</w:t>
      </w:r>
      <w:r>
        <w:rPr>
          <w:lang w:eastAsia="zh-CN"/>
        </w:rPr>
        <w:t>”</w:t>
      </w:r>
      <w:r>
        <w:rPr>
          <w:lang w:eastAsia="zh-CN"/>
        </w:rPr>
        <w:t>就能推翻的。</w:t>
      </w:r>
    </w:p>
    <w:p w:rsidR="006836F8" w:rsidRDefault="00855E23">
      <w:pPr>
        <w:spacing w:after="0" w:line="240" w:lineRule="auto"/>
        <w:ind w:firstLine="420"/>
        <w:rPr>
          <w:lang w:eastAsia="zh-CN"/>
        </w:rPr>
      </w:pPr>
      <w:r>
        <w:rPr>
          <w:lang w:eastAsia="zh-CN"/>
        </w:rPr>
        <w:t>另外，武汉市在订正确诊病例死亡数时也说明了数据前后差异的原</w:t>
      </w:r>
      <w:r>
        <w:rPr>
          <w:lang w:eastAsia="zh-CN"/>
        </w:rPr>
        <w:t>因：一是疫情早期病人激增，导致医疗资源挤兑，收治能力严重不足，有些患者没有入院治疗，在家中病亡；二是在救治高峰期，医院超负荷运转，医务人员忙于救治，客观上存在迟报、漏报和误报现象；三是由于收治患者的定点医疗机构快速增加，既有部属、省属、市属和区属医院，也有企业、民营医院和方舱医院等，少数医疗机构未能及时与大</w:t>
      </w:r>
      <w:proofErr w:type="gramStart"/>
      <w:r>
        <w:rPr>
          <w:lang w:eastAsia="zh-CN"/>
        </w:rPr>
        <w:t>疫情网</w:t>
      </w:r>
      <w:proofErr w:type="gramEnd"/>
      <w:r>
        <w:rPr>
          <w:lang w:eastAsia="zh-CN"/>
        </w:rPr>
        <w:t>对接、报送信息；四是有些死亡病例信息登记不全，存在重报、误报情况。</w:t>
      </w:r>
    </w:p>
    <w:p w:rsidR="006836F8" w:rsidRDefault="00855E23">
      <w:pPr>
        <w:spacing w:after="0" w:line="240" w:lineRule="auto"/>
        <w:ind w:firstLine="420"/>
        <w:rPr>
          <w:lang w:eastAsia="zh-CN"/>
        </w:rPr>
      </w:pPr>
      <w:r>
        <w:rPr>
          <w:lang w:eastAsia="zh-CN"/>
        </w:rPr>
        <w:t>这样的情况不是中国独有，世界各国都要面对这个问题。发生在社区之中、医院之外的轻度病例的遗漏，也会在所难免。英国政府</w:t>
      </w:r>
      <w:r>
        <w:rPr>
          <w:lang w:eastAsia="zh-CN"/>
        </w:rPr>
        <w:t>4</w:t>
      </w:r>
      <w:r>
        <w:rPr>
          <w:lang w:eastAsia="zh-CN"/>
        </w:rPr>
        <w:t>月</w:t>
      </w:r>
      <w:r>
        <w:rPr>
          <w:lang w:eastAsia="zh-CN"/>
        </w:rPr>
        <w:t>29</w:t>
      </w:r>
      <w:r>
        <w:rPr>
          <w:lang w:eastAsia="zh-CN"/>
        </w:rPr>
        <w:t>日在例行</w:t>
      </w:r>
      <w:r>
        <w:rPr>
          <w:lang w:eastAsia="zh-CN"/>
        </w:rPr>
        <w:t>疫情发布会上，就首次将养老院和社区的新冠肺炎死亡病例纳入死亡总人数的统计，核增</w:t>
      </w:r>
      <w:r>
        <w:rPr>
          <w:lang w:eastAsia="zh-CN"/>
        </w:rPr>
        <w:t>4419</w:t>
      </w:r>
      <w:r>
        <w:rPr>
          <w:lang w:eastAsia="zh-CN"/>
        </w:rPr>
        <w:t>例。近日，美国各大媒体调查后认为，美国新冠肺炎实际死亡数字与官方统计差别较大，甚至可能已经数倍于官方公布的死亡数字。只要疫情还在发展，相关数据就可能还会发生变化。美国在一开始认定是得了流感、死于流感的人中，有多少是因为新冠肺炎而死的呢？连美国国内也有这样的疑问。这同样需要科学来提供答案。</w:t>
      </w:r>
    </w:p>
    <w:p w:rsidR="006836F8" w:rsidRDefault="00855E23">
      <w:pPr>
        <w:spacing w:after="0" w:line="240" w:lineRule="auto"/>
        <w:ind w:firstLine="420"/>
        <w:rPr>
          <w:lang w:eastAsia="zh-CN"/>
        </w:rPr>
      </w:pPr>
      <w:r>
        <w:rPr>
          <w:lang w:eastAsia="zh-CN"/>
        </w:rPr>
        <w:t>所以，还是要本着科学、实事求是的态度正视疫情中的数据问题，根据事实判断。一味纠缠、恶意指责，不但没有道理，也浪费了宝贵的注意力资源，还不</w:t>
      </w:r>
      <w:r>
        <w:rPr>
          <w:lang w:eastAsia="zh-CN"/>
        </w:rPr>
        <w:t>如把精力集中在本国疫情防控上。</w:t>
      </w:r>
    </w:p>
    <w:p w:rsidR="006836F8" w:rsidRDefault="006836F8">
      <w:pPr>
        <w:spacing w:after="0" w:line="240" w:lineRule="auto"/>
        <w:ind w:firstLine="420"/>
        <w:rPr>
          <w:lang w:eastAsia="zh-CN"/>
        </w:rPr>
      </w:pPr>
    </w:p>
    <w:sectPr w:rsidR="006836F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6836F8"/>
    <w:rsid w:val="00855E2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F1BA960-9731-40FE-B4F4-E24FBF70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等线" w:eastAsia="等线" w:hAnsi="等线"/>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C3D80-F9DF-4265-A663-FC1E6331B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用户</cp:lastModifiedBy>
  <cp:revision>2</cp:revision>
  <dcterms:created xsi:type="dcterms:W3CDTF">2013-12-23T23:15:00Z</dcterms:created>
  <dcterms:modified xsi:type="dcterms:W3CDTF">2020-11-02T02:49:00Z</dcterms:modified>
  <cp:category/>
</cp:coreProperties>
</file>