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  <w:lang w:val="en-US" w:eastAsia="zh-CN" w:bidi="ar"/>
        </w:rPr>
        <w:t>典型案例编写要求</w:t>
      </w:r>
    </w:p>
    <w:bookmarkEnd w:id="0"/>
    <w:p>
      <w:pPr>
        <w:keepNext w:val="0"/>
        <w:keepLines w:val="0"/>
        <w:widowControl/>
        <w:suppressLineNumbers w:val="0"/>
        <w:ind w:firstLine="562" w:firstLineChars="200"/>
        <w:jc w:val="left"/>
      </w:pPr>
      <w:r>
        <w:rPr>
          <w:rFonts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一、案例内容 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案例内容应紧扣本人研究主题，如不相关，不予结项。同时案例内容应具有真实性、典型性和启发性，是对真实事件和特定情境的客观描述，不允许虚构，案例应紧扣职业教育实际工作中的典型问题与任务，既提出问题，也阐述解决问题的方法与思路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二、案例的叙事方式 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案例的叙事应</w:t>
      </w: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以记叙为主，兼有议论和说明，行文流畅，合乎逻辑。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三、案例结构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案例主体包括：标题、摘要、关键词、正文、参考文献等五大部分，不超过5000字为宜。具体要求如下：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（一）标题：点明案例主题，即案例所反映的问题或焦点，不超过25个字。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（二）摘要：概括案例主要内容和实践意义，300字以内。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（三）关键词：3-5个，关键词的选取应能体现案例的主要内容。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（四）正文：呈现案例结构，即案例背景，整体思路，实施步骤，实践效果以及总结反思五部分。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1.案例背景：说明案例所处的背景，教育教学中面临的主要问题（500字以内）。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2.整体思路：说明拟解决问题的方法、策略以及所依据的理念或者理论，可加入思路框架图，图文混排（1000字以内）。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3.实施步骤：说明研究的实施步骤，可加入实施步骤图，图文混排（2000字以内）。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4.实践效果：说明研究取得的实践效果、特色创新，注重用证据支撑，阐明所获证据与取得效果之间的逻辑关联等（1000字以内）。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5.总结反思：说明案例体现出的价值与意义，提出进一步研究的展望。若有可能，总结案例对现有教育教学理论的印证、拓展或者反驳（800字以内）。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四、案例样式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1" w:type="dxa"/>
          </w:tcPr>
          <w:p>
            <w:pPr>
              <w:keepNext w:val="0"/>
              <w:keepLines w:val="0"/>
              <w:widowControl/>
              <w:suppressLineNumbers w:val="0"/>
              <w:ind w:firstLine="1600" w:firstLineChars="500"/>
              <w:jc w:val="left"/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×××××（标题，三号黑体，居中）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摘 要：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五号仿宋体，“摘要”两字加粗，段后空一行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关键词：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五号仿宋体，“关键词”三字加粗，段后空一行，每个关键词用分号分开，最后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一个关键词不用标点。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一、标题（一级标题，小四号宋体加粗）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1" w:firstLineChars="1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（一）二级标题（二级标题，五号宋体加粗）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 三级标题（三级标题，五号宋体）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二、正文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××××××××××××××××××××××××××。（正文，五号宋体，行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距 1.5 倍）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图表可插置到正文相关位置，以加强可视化效果。所有的图表都应编号，设标题，配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以必要的说明。（图表须注明顺序、图注、表题）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三、作者姓名、单位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如两人以上，以逗号分隔，×××。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作者单位：×××××××××，省份×××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市××× 邮编×××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（作者姓名和单位，五号宋体，居中）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四、联系方式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案例文末请附上联系方式：包括姓名、院校名、联系电话、联系邮箱、通讯地址。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参考文献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1.参考文献格式需符合 GB/T 7714-2015 标准要求。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2.文末参考文献列表采用五号仿宋体，“参考文献”四字加粗，行距 1.5 倍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45"/>
        </w:tabs>
        <w:bidi w:val="0"/>
        <w:jc w:val="left"/>
        <w:rPr>
          <w:rFonts w:hint="eastAsia"/>
          <w:lang w:val="en-US" w:eastAsia="zh-CN"/>
        </w:rPr>
      </w:pPr>
    </w:p>
    <w:p/>
    <w:sectPr>
      <w:footerReference r:id="rId4" w:type="first"/>
      <w:footerReference r:id="rId3" w:type="default"/>
      <w:pgSz w:w="11907" w:h="16840"/>
      <w:pgMar w:top="1077" w:right="1191" w:bottom="1191" w:left="1191" w:header="102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MzVmZjlhZmQ1MzEyNTUxNDY4ZjU3MTNlMjM3ZDgifQ=="/>
  </w:docVars>
  <w:rsids>
    <w:rsidRoot w:val="58CF4D15"/>
    <w:rsid w:val="58C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2023-03-28T07:02:00Z</dcterms:created>
  <dc:creator>Administrator</dc:creator>
  <cp:lastModifiedBy>Administrator</cp:lastModifiedBy>
  <dcterms:modified xsi:type="dcterms:W3CDTF">2023-03-28T07:03:52Z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6DD2D71B6C6B4FA2B3E5D8B4072666E6</vt:lpwstr>
  </property>
</Properties>
</file>